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F5" w:rsidRDefault="00F432D7" w:rsidP="0096683F">
      <w:pPr>
        <w:jc w:val="center"/>
        <w:rPr>
          <w:rFonts w:asciiTheme="majorEastAsia" w:eastAsiaTheme="majorEastAsia" w:hAnsiTheme="majorEastAsia"/>
          <w:b/>
          <w:color w:val="auto"/>
          <w:sz w:val="44"/>
          <w:szCs w:val="44"/>
        </w:rPr>
      </w:pPr>
      <w:r>
        <w:rPr>
          <w:rFonts w:hint="eastAsia"/>
        </w:rPr>
        <w:t xml:space="preserve"> </w:t>
      </w:r>
      <w:r w:rsidRPr="0096683F">
        <w:rPr>
          <w:rFonts w:asciiTheme="majorEastAsia" w:eastAsiaTheme="majorEastAsia" w:hAnsiTheme="majorEastAsia" w:hint="eastAsia"/>
          <w:b/>
          <w:color w:val="auto"/>
          <w:sz w:val="44"/>
          <w:szCs w:val="44"/>
        </w:rPr>
        <w:t xml:space="preserve"> </w:t>
      </w:r>
      <w:r w:rsidR="0096683F" w:rsidRPr="0096683F">
        <w:rPr>
          <w:rFonts w:asciiTheme="majorEastAsia" w:eastAsiaTheme="majorEastAsia" w:hAnsiTheme="majorEastAsia" w:hint="eastAsia"/>
          <w:b/>
          <w:color w:val="auto"/>
          <w:sz w:val="44"/>
          <w:szCs w:val="44"/>
        </w:rPr>
        <w:t>南宁市</w:t>
      </w:r>
      <w:r w:rsidR="00C1439D">
        <w:rPr>
          <w:rFonts w:asciiTheme="majorEastAsia" w:eastAsiaTheme="majorEastAsia" w:hAnsiTheme="majorEastAsia" w:hint="eastAsia"/>
          <w:b/>
          <w:color w:val="auto"/>
          <w:sz w:val="44"/>
          <w:szCs w:val="44"/>
        </w:rPr>
        <w:t>第七人民医院</w:t>
      </w:r>
    </w:p>
    <w:p w:rsidR="0096683F" w:rsidRPr="0096683F" w:rsidRDefault="0096683F" w:rsidP="0096683F">
      <w:pPr>
        <w:jc w:val="center"/>
        <w:rPr>
          <w:rFonts w:asciiTheme="majorEastAsia" w:eastAsiaTheme="majorEastAsia" w:hAnsiTheme="majorEastAsia"/>
          <w:b/>
          <w:color w:val="auto"/>
          <w:sz w:val="44"/>
          <w:szCs w:val="44"/>
        </w:rPr>
      </w:pPr>
      <w:r w:rsidRPr="0096683F">
        <w:rPr>
          <w:rFonts w:asciiTheme="majorEastAsia" w:eastAsiaTheme="majorEastAsia" w:hAnsiTheme="majorEastAsia" w:hint="eastAsia"/>
          <w:b/>
          <w:color w:val="auto"/>
          <w:sz w:val="44"/>
          <w:szCs w:val="44"/>
        </w:rPr>
        <w:t>关于采购</w:t>
      </w:r>
      <w:r w:rsidR="009656E8">
        <w:rPr>
          <w:rFonts w:asciiTheme="majorEastAsia" w:eastAsiaTheme="majorEastAsia" w:hAnsiTheme="majorEastAsia" w:hint="eastAsia"/>
          <w:b/>
          <w:color w:val="auto"/>
          <w:sz w:val="44"/>
          <w:szCs w:val="44"/>
        </w:rPr>
        <w:t>医用</w:t>
      </w:r>
      <w:r w:rsidR="004457F5">
        <w:rPr>
          <w:rFonts w:asciiTheme="majorEastAsia" w:eastAsiaTheme="majorEastAsia" w:hAnsiTheme="majorEastAsia" w:hint="eastAsia"/>
          <w:b/>
          <w:color w:val="auto"/>
          <w:sz w:val="44"/>
          <w:szCs w:val="44"/>
        </w:rPr>
        <w:t>钬激光治疗仪维修</w:t>
      </w:r>
      <w:r w:rsidRPr="0096683F">
        <w:rPr>
          <w:rFonts w:asciiTheme="majorEastAsia" w:eastAsiaTheme="majorEastAsia" w:hAnsiTheme="majorEastAsia" w:hint="eastAsia"/>
          <w:b/>
          <w:color w:val="auto"/>
          <w:sz w:val="44"/>
          <w:szCs w:val="44"/>
        </w:rPr>
        <w:t>服务的公告</w:t>
      </w:r>
    </w:p>
    <w:p w:rsidR="0096683F" w:rsidRPr="004457F5" w:rsidRDefault="0096683F" w:rsidP="0096683F">
      <w:pPr>
        <w:shd w:val="clear" w:color="auto" w:fill="FFFFFF"/>
        <w:spacing w:line="225" w:lineRule="atLeast"/>
        <w:jc w:val="center"/>
        <w:rPr>
          <w:rFonts w:ascii="微软雅黑" w:eastAsia="微软雅黑" w:hAnsi="微软雅黑"/>
          <w:color w:val="999999"/>
          <w:sz w:val="11"/>
          <w:szCs w:val="11"/>
        </w:rPr>
      </w:pPr>
    </w:p>
    <w:p w:rsidR="0096683F" w:rsidRDefault="0096683F" w:rsidP="0096683F">
      <w:pPr>
        <w:shd w:val="clear" w:color="auto" w:fill="FFFFFF"/>
        <w:spacing w:line="225" w:lineRule="atLeast"/>
        <w:jc w:val="center"/>
        <w:rPr>
          <w:rFonts w:ascii="微软雅黑" w:eastAsia="微软雅黑" w:hAnsi="微软雅黑"/>
          <w:color w:val="999999"/>
          <w:sz w:val="11"/>
          <w:szCs w:val="11"/>
        </w:rPr>
      </w:pPr>
      <w:r>
        <w:rPr>
          <w:rFonts w:ascii="微软雅黑" w:eastAsia="微软雅黑" w:hAnsi="微软雅黑" w:hint="eastAsia"/>
          <w:color w:val="999999"/>
          <w:sz w:val="11"/>
          <w:szCs w:val="11"/>
        </w:rPr>
        <w:t>  </w:t>
      </w:r>
    </w:p>
    <w:p w:rsidR="0065656E" w:rsidRDefault="0065656E"/>
    <w:p w:rsidR="0065656E" w:rsidRDefault="0065656E"/>
    <w:p w:rsidR="000C23D4" w:rsidRPr="00C1439D" w:rsidRDefault="000C23D4" w:rsidP="00C1439D">
      <w:pPr>
        <w:spacing w:line="480" w:lineRule="exact"/>
        <w:ind w:firstLineChars="200" w:firstLine="480"/>
        <w:rPr>
          <w:rFonts w:asciiTheme="minorEastAsia" w:hAnsiTheme="minorEastAsia"/>
          <w:color w:val="auto"/>
          <w:sz w:val="24"/>
          <w:szCs w:val="24"/>
        </w:rPr>
      </w:pPr>
      <w:r w:rsidRPr="00C1439D">
        <w:rPr>
          <w:rFonts w:asciiTheme="minorEastAsia" w:hAnsiTheme="minorEastAsia" w:hint="eastAsia"/>
          <w:color w:val="auto"/>
          <w:sz w:val="24"/>
          <w:szCs w:val="24"/>
        </w:rPr>
        <w:t>根据需要，我</w:t>
      </w:r>
      <w:r w:rsidR="00C1439D">
        <w:rPr>
          <w:rFonts w:asciiTheme="minorEastAsia" w:hAnsiTheme="minorEastAsia" w:hint="eastAsia"/>
          <w:color w:val="auto"/>
          <w:sz w:val="24"/>
          <w:szCs w:val="24"/>
        </w:rPr>
        <w:t>院</w:t>
      </w:r>
      <w:r w:rsidR="000060C9">
        <w:rPr>
          <w:rFonts w:asciiTheme="minorEastAsia" w:hAnsiTheme="minorEastAsia" w:hint="eastAsia"/>
          <w:color w:val="auto"/>
          <w:sz w:val="24"/>
          <w:szCs w:val="24"/>
        </w:rPr>
        <w:t>现有</w:t>
      </w:r>
      <w:r w:rsidR="009656E8">
        <w:rPr>
          <w:rFonts w:asciiTheme="minorEastAsia" w:hAnsiTheme="minorEastAsia" w:hint="eastAsia"/>
          <w:color w:val="auto"/>
          <w:sz w:val="24"/>
          <w:szCs w:val="24"/>
        </w:rPr>
        <w:t>医用</w:t>
      </w:r>
      <w:r w:rsidR="004457F5">
        <w:rPr>
          <w:rFonts w:asciiTheme="minorEastAsia" w:hAnsiTheme="minorEastAsia" w:hint="eastAsia"/>
          <w:color w:val="auto"/>
          <w:sz w:val="24"/>
          <w:szCs w:val="24"/>
        </w:rPr>
        <w:t>钬激光治疗仪维修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服务</w:t>
      </w:r>
      <w:r w:rsidR="000060C9">
        <w:rPr>
          <w:rFonts w:asciiTheme="minorEastAsia" w:hAnsiTheme="minorEastAsia" w:hint="eastAsia"/>
          <w:color w:val="auto"/>
          <w:sz w:val="24"/>
          <w:szCs w:val="24"/>
        </w:rPr>
        <w:t>需进行院内遴选采购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，</w:t>
      </w:r>
      <w:r w:rsidR="009656E8">
        <w:rPr>
          <w:rFonts w:asciiTheme="minorEastAsia" w:hAnsiTheme="minorEastAsia" w:hint="eastAsia"/>
          <w:color w:val="auto"/>
          <w:sz w:val="24"/>
          <w:szCs w:val="24"/>
        </w:rPr>
        <w:t>现将有关事项公告如下：</w:t>
      </w:r>
      <w:r w:rsidR="009656E8" w:rsidRPr="006B4106">
        <w:rPr>
          <w:rFonts w:asciiTheme="minorEastAsia" w:hAnsiTheme="minorEastAsia" w:hint="eastAsia"/>
          <w:color w:val="auto"/>
          <w:sz w:val="24"/>
          <w:szCs w:val="24"/>
        </w:rPr>
        <w:t>（设备参数见附件）</w:t>
      </w:r>
    </w:p>
    <w:p w:rsidR="000060C9" w:rsidRDefault="000C23D4" w:rsidP="00C1439D">
      <w:pPr>
        <w:spacing w:line="480" w:lineRule="exact"/>
        <w:ind w:firstLineChars="200" w:firstLine="480"/>
        <w:rPr>
          <w:rFonts w:asciiTheme="minorEastAsia" w:hAnsiTheme="minorEastAsia"/>
          <w:color w:val="auto"/>
          <w:sz w:val="24"/>
          <w:szCs w:val="24"/>
        </w:rPr>
      </w:pPr>
      <w:r w:rsidRPr="00C1439D">
        <w:rPr>
          <w:rFonts w:asciiTheme="minorEastAsia" w:hAnsiTheme="minorEastAsia" w:hint="eastAsia"/>
          <w:color w:val="auto"/>
          <w:sz w:val="24"/>
          <w:szCs w:val="24"/>
        </w:rPr>
        <w:t>一、</w:t>
      </w:r>
      <w:r w:rsidR="000060C9">
        <w:rPr>
          <w:rFonts w:asciiTheme="minorEastAsia" w:hAnsiTheme="minorEastAsia" w:hint="eastAsia"/>
          <w:color w:val="auto"/>
          <w:sz w:val="24"/>
          <w:szCs w:val="24"/>
        </w:rPr>
        <w:t>本公告通过医院官网和医院公告栏面向社会公开发布。</w:t>
      </w:r>
    </w:p>
    <w:p w:rsidR="000C23D4" w:rsidRPr="00C1439D" w:rsidRDefault="009100C2" w:rsidP="00C1439D">
      <w:pPr>
        <w:spacing w:line="480" w:lineRule="exact"/>
        <w:ind w:firstLineChars="200" w:firstLine="480"/>
        <w:rPr>
          <w:rFonts w:asciiTheme="minorEastAsia" w:hAnsiTheme="minorEastAsia"/>
          <w:color w:val="auto"/>
          <w:sz w:val="24"/>
          <w:szCs w:val="24"/>
        </w:rPr>
      </w:pPr>
      <w:r>
        <w:rPr>
          <w:rFonts w:asciiTheme="minorEastAsia" w:hAnsiTheme="minorEastAsia" w:hint="eastAsia"/>
          <w:color w:val="auto"/>
          <w:sz w:val="24"/>
          <w:szCs w:val="24"/>
        </w:rPr>
        <w:t>二、</w:t>
      </w:r>
      <w:r w:rsidR="000C23D4" w:rsidRPr="00C1439D">
        <w:rPr>
          <w:rFonts w:asciiTheme="minorEastAsia" w:hAnsiTheme="minorEastAsia" w:hint="eastAsia"/>
          <w:color w:val="auto"/>
          <w:sz w:val="24"/>
          <w:szCs w:val="24"/>
        </w:rPr>
        <w:t>公告时间</w:t>
      </w:r>
    </w:p>
    <w:p w:rsidR="000C23D4" w:rsidRPr="00C1439D" w:rsidRDefault="000C23D4" w:rsidP="00C1439D">
      <w:pPr>
        <w:spacing w:line="480" w:lineRule="exact"/>
        <w:ind w:firstLineChars="200" w:firstLine="480"/>
        <w:rPr>
          <w:rFonts w:asciiTheme="minorEastAsia" w:hAnsiTheme="minorEastAsia"/>
          <w:color w:val="auto"/>
          <w:sz w:val="24"/>
          <w:szCs w:val="24"/>
        </w:rPr>
      </w:pPr>
      <w:r w:rsidRPr="00C1439D">
        <w:rPr>
          <w:rFonts w:asciiTheme="minorEastAsia" w:hAnsiTheme="minorEastAsia" w:hint="eastAsia"/>
          <w:color w:val="auto"/>
          <w:sz w:val="24"/>
          <w:szCs w:val="24"/>
        </w:rPr>
        <w:t>2023年</w:t>
      </w:r>
      <w:r w:rsidR="00326B30">
        <w:rPr>
          <w:rFonts w:asciiTheme="minorEastAsia" w:hAnsiTheme="minorEastAsia" w:hint="eastAsia"/>
          <w:color w:val="auto"/>
          <w:sz w:val="24"/>
          <w:szCs w:val="24"/>
        </w:rPr>
        <w:t>9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月</w:t>
      </w:r>
      <w:r w:rsidR="00326B30">
        <w:rPr>
          <w:rFonts w:asciiTheme="minorEastAsia" w:hAnsiTheme="minorEastAsia" w:hint="eastAsia"/>
          <w:color w:val="auto"/>
          <w:sz w:val="24"/>
          <w:szCs w:val="24"/>
        </w:rPr>
        <w:t>4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日至</w:t>
      </w:r>
      <w:r w:rsidR="00326B30">
        <w:rPr>
          <w:rFonts w:asciiTheme="minorEastAsia" w:hAnsiTheme="minorEastAsia" w:hint="eastAsia"/>
          <w:color w:val="auto"/>
          <w:sz w:val="24"/>
          <w:szCs w:val="24"/>
        </w:rPr>
        <w:t>9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月</w:t>
      </w:r>
      <w:r w:rsidR="00326B30">
        <w:rPr>
          <w:rFonts w:asciiTheme="minorEastAsia" w:hAnsiTheme="minorEastAsia" w:hint="eastAsia"/>
          <w:color w:val="auto"/>
          <w:sz w:val="24"/>
          <w:szCs w:val="24"/>
        </w:rPr>
        <w:t>6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日。</w:t>
      </w:r>
    </w:p>
    <w:p w:rsidR="000C23D4" w:rsidRPr="00C1439D" w:rsidRDefault="000C23D4" w:rsidP="00C1439D">
      <w:pPr>
        <w:spacing w:line="480" w:lineRule="exact"/>
        <w:ind w:firstLineChars="200" w:firstLine="480"/>
        <w:rPr>
          <w:rFonts w:asciiTheme="minorEastAsia" w:hAnsiTheme="minorEastAsia"/>
          <w:color w:val="auto"/>
          <w:sz w:val="24"/>
          <w:szCs w:val="24"/>
        </w:rPr>
      </w:pPr>
      <w:r w:rsidRPr="00C1439D">
        <w:rPr>
          <w:rFonts w:asciiTheme="minorEastAsia" w:hAnsiTheme="minorEastAsia" w:hint="eastAsia"/>
          <w:color w:val="auto"/>
          <w:sz w:val="24"/>
          <w:szCs w:val="24"/>
        </w:rPr>
        <w:t>二、交材料时间</w:t>
      </w:r>
    </w:p>
    <w:p w:rsidR="000C23D4" w:rsidRPr="00C1439D" w:rsidRDefault="000C23D4" w:rsidP="00C1439D">
      <w:pPr>
        <w:spacing w:line="480" w:lineRule="exact"/>
        <w:ind w:firstLineChars="200" w:firstLine="480"/>
        <w:rPr>
          <w:rFonts w:asciiTheme="minorEastAsia" w:hAnsiTheme="minorEastAsia"/>
          <w:color w:val="auto"/>
          <w:sz w:val="24"/>
          <w:szCs w:val="24"/>
        </w:rPr>
      </w:pPr>
      <w:r w:rsidRPr="00C1439D">
        <w:rPr>
          <w:rFonts w:asciiTheme="minorEastAsia" w:hAnsiTheme="minorEastAsia" w:hint="eastAsia"/>
          <w:color w:val="auto"/>
          <w:sz w:val="24"/>
          <w:szCs w:val="24"/>
        </w:rPr>
        <w:t>2023年</w:t>
      </w:r>
      <w:r w:rsidR="00326B30">
        <w:rPr>
          <w:rFonts w:asciiTheme="minorEastAsia" w:hAnsiTheme="minorEastAsia" w:hint="eastAsia"/>
          <w:color w:val="auto"/>
          <w:sz w:val="24"/>
          <w:szCs w:val="24"/>
        </w:rPr>
        <w:t>9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月</w:t>
      </w:r>
      <w:r w:rsidR="00326B30">
        <w:rPr>
          <w:rFonts w:asciiTheme="minorEastAsia" w:hAnsiTheme="minorEastAsia" w:hint="eastAsia"/>
          <w:color w:val="auto"/>
          <w:sz w:val="24"/>
          <w:szCs w:val="24"/>
        </w:rPr>
        <w:t>7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日（上午8:00-12:00，下午1</w:t>
      </w:r>
      <w:r w:rsidR="00CA2CFC">
        <w:rPr>
          <w:rFonts w:asciiTheme="minorEastAsia" w:hAnsiTheme="minorEastAsia" w:hint="eastAsia"/>
          <w:color w:val="auto"/>
          <w:sz w:val="24"/>
          <w:szCs w:val="24"/>
        </w:rPr>
        <w:t>5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:00-1</w:t>
      </w:r>
      <w:r w:rsidR="00203C86">
        <w:rPr>
          <w:rFonts w:asciiTheme="minorEastAsia" w:hAnsiTheme="minorEastAsia" w:hint="eastAsia"/>
          <w:color w:val="auto"/>
          <w:sz w:val="24"/>
          <w:szCs w:val="24"/>
        </w:rPr>
        <w:t>7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:</w:t>
      </w:r>
      <w:r w:rsidR="00203C86">
        <w:rPr>
          <w:rFonts w:asciiTheme="minorEastAsia" w:hAnsiTheme="minorEastAsia" w:hint="eastAsia"/>
          <w:color w:val="auto"/>
          <w:sz w:val="24"/>
          <w:szCs w:val="24"/>
        </w:rPr>
        <w:t>3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0）</w:t>
      </w:r>
    </w:p>
    <w:p w:rsidR="000C23D4" w:rsidRPr="00C1439D" w:rsidRDefault="000C23D4" w:rsidP="00C1439D">
      <w:pPr>
        <w:spacing w:line="480" w:lineRule="exact"/>
        <w:ind w:firstLineChars="200" w:firstLine="480"/>
        <w:rPr>
          <w:rFonts w:asciiTheme="minorEastAsia" w:hAnsiTheme="minorEastAsia"/>
          <w:color w:val="auto"/>
          <w:sz w:val="24"/>
          <w:szCs w:val="24"/>
        </w:rPr>
      </w:pPr>
      <w:r w:rsidRPr="00C1439D">
        <w:rPr>
          <w:rFonts w:asciiTheme="minorEastAsia" w:hAnsiTheme="minorEastAsia" w:hint="eastAsia"/>
          <w:color w:val="auto"/>
          <w:sz w:val="24"/>
          <w:szCs w:val="24"/>
        </w:rPr>
        <w:t>三、所需材料及提交方式</w:t>
      </w:r>
    </w:p>
    <w:p w:rsidR="003A4546" w:rsidRDefault="000C23D4" w:rsidP="009100C2">
      <w:pPr>
        <w:spacing w:line="480" w:lineRule="exact"/>
        <w:ind w:firstLineChars="200" w:firstLine="480"/>
        <w:rPr>
          <w:rFonts w:asciiTheme="minorEastAsia" w:hAnsiTheme="minorEastAsia"/>
          <w:color w:val="auto"/>
          <w:sz w:val="24"/>
          <w:szCs w:val="24"/>
        </w:rPr>
      </w:pPr>
      <w:r w:rsidRPr="00C1439D">
        <w:rPr>
          <w:rFonts w:asciiTheme="minorEastAsia" w:hAnsiTheme="minorEastAsia" w:hint="eastAsia"/>
          <w:color w:val="auto"/>
          <w:sz w:val="24"/>
          <w:szCs w:val="24"/>
        </w:rPr>
        <w:t>有意向的单位，请于交材料时间内按照需求（详见附件1），将附件2要求的清单相关材料一式</w:t>
      </w:r>
      <w:r w:rsidR="00CA2CFC">
        <w:rPr>
          <w:rFonts w:asciiTheme="minorEastAsia" w:hAnsiTheme="minorEastAsia" w:hint="eastAsia"/>
          <w:color w:val="auto"/>
          <w:sz w:val="24"/>
          <w:szCs w:val="24"/>
        </w:rPr>
        <w:t>三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份包装盖章密封后送至南宁市</w:t>
      </w:r>
      <w:r w:rsidR="00CA2CFC">
        <w:rPr>
          <w:rFonts w:asciiTheme="minorEastAsia" w:hAnsiTheme="minorEastAsia" w:hint="eastAsia"/>
          <w:color w:val="auto"/>
          <w:sz w:val="24"/>
          <w:szCs w:val="24"/>
        </w:rPr>
        <w:t>第七人民医院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（南宁市</w:t>
      </w:r>
      <w:r w:rsidR="00CA2CFC">
        <w:rPr>
          <w:rFonts w:asciiTheme="minorEastAsia" w:hAnsiTheme="minorEastAsia" w:hint="eastAsia"/>
          <w:color w:val="auto"/>
          <w:sz w:val="24"/>
          <w:szCs w:val="24"/>
        </w:rPr>
        <w:t>共和路209号后四楼招标采购办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）。逾期送达或未按要求密封标注项目名称清单的材料，不予接收。</w:t>
      </w:r>
    </w:p>
    <w:p w:rsidR="009100C2" w:rsidRPr="00C1439D" w:rsidRDefault="000C23D4" w:rsidP="009100C2">
      <w:pPr>
        <w:spacing w:line="480" w:lineRule="exact"/>
        <w:ind w:firstLineChars="200" w:firstLine="480"/>
        <w:rPr>
          <w:rFonts w:asciiTheme="minorEastAsia" w:hAnsiTheme="minorEastAsia"/>
          <w:color w:val="auto"/>
          <w:sz w:val="24"/>
          <w:szCs w:val="24"/>
        </w:rPr>
      </w:pPr>
      <w:r w:rsidRPr="00C1439D">
        <w:rPr>
          <w:rFonts w:asciiTheme="minorEastAsia" w:hAnsiTheme="minorEastAsia" w:hint="eastAsia"/>
          <w:color w:val="auto"/>
          <w:sz w:val="24"/>
          <w:szCs w:val="24"/>
        </w:rPr>
        <w:t>联系人：</w:t>
      </w:r>
      <w:r w:rsidR="00976F07">
        <w:rPr>
          <w:rFonts w:asciiTheme="minorEastAsia" w:hAnsiTheme="minorEastAsia" w:hint="eastAsia"/>
          <w:color w:val="auto"/>
          <w:sz w:val="24"/>
          <w:szCs w:val="24"/>
        </w:rPr>
        <w:t>梁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老师。联系电话：</w:t>
      </w:r>
      <w:r w:rsidR="00976F07">
        <w:rPr>
          <w:rFonts w:asciiTheme="minorEastAsia" w:hAnsiTheme="minorEastAsia" w:hint="eastAsia"/>
          <w:color w:val="auto"/>
          <w:sz w:val="24"/>
          <w:szCs w:val="24"/>
        </w:rPr>
        <w:t>0771-2637081。</w:t>
      </w:r>
    </w:p>
    <w:p w:rsidR="000C23D4" w:rsidRPr="00C1439D" w:rsidRDefault="000C23D4" w:rsidP="00C1439D">
      <w:pPr>
        <w:spacing w:line="480" w:lineRule="exact"/>
        <w:ind w:firstLineChars="200" w:firstLine="480"/>
        <w:rPr>
          <w:rFonts w:asciiTheme="minorEastAsia" w:hAnsiTheme="minorEastAsia"/>
          <w:color w:val="auto"/>
          <w:sz w:val="24"/>
          <w:szCs w:val="24"/>
        </w:rPr>
      </w:pPr>
      <w:r w:rsidRPr="00C1439D">
        <w:rPr>
          <w:rFonts w:asciiTheme="minorEastAsia" w:hAnsiTheme="minorEastAsia" w:hint="eastAsia"/>
          <w:color w:val="auto"/>
          <w:sz w:val="24"/>
          <w:szCs w:val="24"/>
        </w:rPr>
        <w:t>四、其他事项</w:t>
      </w:r>
    </w:p>
    <w:p w:rsidR="000C23D4" w:rsidRPr="00C1439D" w:rsidRDefault="000C23D4" w:rsidP="00C1439D">
      <w:pPr>
        <w:spacing w:line="480" w:lineRule="exact"/>
        <w:ind w:firstLineChars="200" w:firstLine="480"/>
        <w:rPr>
          <w:rFonts w:asciiTheme="minorEastAsia" w:hAnsiTheme="minorEastAsia"/>
          <w:color w:val="auto"/>
          <w:sz w:val="24"/>
          <w:szCs w:val="24"/>
        </w:rPr>
      </w:pPr>
      <w:r w:rsidRPr="00C1439D">
        <w:rPr>
          <w:rFonts w:asciiTheme="minorEastAsia" w:hAnsiTheme="minorEastAsia" w:hint="eastAsia"/>
          <w:color w:val="auto"/>
          <w:sz w:val="24"/>
          <w:szCs w:val="24"/>
        </w:rPr>
        <w:t>所提供的资料务必真实，提供虚假资料的一经查实将取消参与此项活动资格。</w:t>
      </w:r>
    </w:p>
    <w:p w:rsidR="00976F07" w:rsidRDefault="00976F07" w:rsidP="00C1439D">
      <w:pPr>
        <w:spacing w:line="480" w:lineRule="exact"/>
        <w:ind w:firstLineChars="200" w:firstLine="480"/>
        <w:rPr>
          <w:rFonts w:asciiTheme="minorEastAsia" w:hAnsiTheme="minorEastAsia"/>
          <w:color w:val="auto"/>
          <w:sz w:val="24"/>
          <w:szCs w:val="24"/>
        </w:rPr>
      </w:pPr>
    </w:p>
    <w:p w:rsidR="000C23D4" w:rsidRPr="00C1439D" w:rsidRDefault="000C23D4" w:rsidP="00C1439D">
      <w:pPr>
        <w:spacing w:line="480" w:lineRule="exact"/>
        <w:ind w:firstLineChars="200" w:firstLine="480"/>
        <w:rPr>
          <w:rFonts w:asciiTheme="minorEastAsia" w:hAnsiTheme="minorEastAsia"/>
          <w:color w:val="auto"/>
          <w:sz w:val="24"/>
          <w:szCs w:val="24"/>
        </w:rPr>
      </w:pPr>
      <w:r w:rsidRPr="00C1439D">
        <w:rPr>
          <w:rFonts w:asciiTheme="minorEastAsia" w:hAnsiTheme="minorEastAsia" w:hint="eastAsia"/>
          <w:color w:val="auto"/>
          <w:sz w:val="24"/>
          <w:szCs w:val="24"/>
        </w:rPr>
        <w:t>附件：1.采购需求一览表</w:t>
      </w:r>
    </w:p>
    <w:p w:rsidR="000C23D4" w:rsidRDefault="000C23D4" w:rsidP="00976F07">
      <w:pPr>
        <w:spacing w:line="480" w:lineRule="exact"/>
        <w:ind w:firstLineChars="500" w:firstLine="1200"/>
        <w:rPr>
          <w:rFonts w:asciiTheme="minorEastAsia" w:hAnsiTheme="minorEastAsia"/>
          <w:color w:val="auto"/>
          <w:sz w:val="24"/>
          <w:szCs w:val="24"/>
        </w:rPr>
      </w:pPr>
      <w:r w:rsidRPr="00C1439D">
        <w:rPr>
          <w:rFonts w:asciiTheme="minorEastAsia" w:hAnsiTheme="minorEastAsia"/>
          <w:color w:val="auto"/>
          <w:sz w:val="24"/>
          <w:szCs w:val="24"/>
        </w:rPr>
        <w:t>2.</w:t>
      </w:r>
      <w:r w:rsidR="009100C2">
        <w:rPr>
          <w:rFonts w:asciiTheme="minorEastAsia" w:hAnsiTheme="minorEastAsia" w:hint="eastAsia"/>
          <w:color w:val="auto"/>
          <w:sz w:val="24"/>
          <w:szCs w:val="24"/>
        </w:rPr>
        <w:t>要求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投标人</w:t>
      </w:r>
      <w:r w:rsidR="009100C2">
        <w:rPr>
          <w:rFonts w:asciiTheme="minorEastAsia" w:hAnsiTheme="minorEastAsia" w:hint="eastAsia"/>
          <w:color w:val="auto"/>
          <w:sz w:val="24"/>
          <w:szCs w:val="24"/>
        </w:rPr>
        <w:t>（单位）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需提交材料清单</w:t>
      </w:r>
    </w:p>
    <w:p w:rsidR="000060C9" w:rsidRDefault="000060C9" w:rsidP="00976F07">
      <w:pPr>
        <w:spacing w:line="480" w:lineRule="exact"/>
        <w:ind w:firstLineChars="500" w:firstLine="1200"/>
        <w:rPr>
          <w:rFonts w:asciiTheme="minorEastAsia" w:hAnsiTheme="minorEastAsia"/>
          <w:color w:val="auto"/>
          <w:sz w:val="24"/>
          <w:szCs w:val="24"/>
        </w:rPr>
      </w:pPr>
      <w:r>
        <w:rPr>
          <w:rFonts w:asciiTheme="minorEastAsia" w:hAnsiTheme="minorEastAsia" w:hint="eastAsia"/>
          <w:color w:val="auto"/>
          <w:sz w:val="24"/>
          <w:szCs w:val="24"/>
        </w:rPr>
        <w:t>3.设备参数</w:t>
      </w:r>
    </w:p>
    <w:p w:rsidR="006B4106" w:rsidRDefault="006B4106" w:rsidP="00976F07">
      <w:pPr>
        <w:spacing w:line="480" w:lineRule="exact"/>
        <w:ind w:firstLineChars="500" w:firstLine="1200"/>
        <w:rPr>
          <w:rFonts w:asciiTheme="minorEastAsia" w:hAnsiTheme="minorEastAsia"/>
          <w:color w:val="auto"/>
          <w:sz w:val="24"/>
          <w:szCs w:val="24"/>
        </w:rPr>
      </w:pPr>
    </w:p>
    <w:p w:rsidR="0065656E" w:rsidRDefault="000C23D4" w:rsidP="00976F07">
      <w:pPr>
        <w:spacing w:line="480" w:lineRule="exact"/>
        <w:ind w:left="6720" w:hangingChars="2800" w:hanging="6720"/>
      </w:pPr>
      <w:r w:rsidRPr="00C1439D">
        <w:rPr>
          <w:rFonts w:asciiTheme="minorEastAsia" w:hAnsiTheme="minorEastAsia"/>
          <w:color w:val="auto"/>
          <w:sz w:val="24"/>
          <w:szCs w:val="24"/>
        </w:rPr>
        <w:t>                         </w:t>
      </w:r>
      <w:r w:rsidR="00976F07">
        <w:rPr>
          <w:rFonts w:asciiTheme="minorEastAsia" w:hAnsiTheme="minorEastAsia" w:hint="eastAsia"/>
          <w:color w:val="auto"/>
          <w:sz w:val="24"/>
          <w:szCs w:val="24"/>
        </w:rPr>
        <w:t>南宁市第七人民医院</w:t>
      </w:r>
      <w:r w:rsidRPr="00C1439D">
        <w:rPr>
          <w:rFonts w:asciiTheme="minorEastAsia" w:hAnsiTheme="minorEastAsia"/>
          <w:color w:val="auto"/>
          <w:sz w:val="24"/>
          <w:szCs w:val="24"/>
        </w:rPr>
        <w:t>                  2023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年</w:t>
      </w:r>
      <w:r w:rsidR="00FD17BE">
        <w:rPr>
          <w:rFonts w:asciiTheme="minorEastAsia" w:hAnsiTheme="minorEastAsia" w:hint="eastAsia"/>
          <w:color w:val="auto"/>
          <w:sz w:val="24"/>
          <w:szCs w:val="24"/>
        </w:rPr>
        <w:t>9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月</w:t>
      </w:r>
      <w:r w:rsidR="00FD17BE">
        <w:rPr>
          <w:rFonts w:asciiTheme="minorEastAsia" w:hAnsiTheme="minorEastAsia" w:hint="eastAsia"/>
          <w:color w:val="auto"/>
          <w:sz w:val="24"/>
          <w:szCs w:val="24"/>
        </w:rPr>
        <w:t>4</w:t>
      </w:r>
      <w:r w:rsidRPr="00C1439D">
        <w:rPr>
          <w:rFonts w:asciiTheme="minorEastAsia" w:hAnsiTheme="minorEastAsia" w:hint="eastAsia"/>
          <w:color w:val="auto"/>
          <w:sz w:val="24"/>
          <w:szCs w:val="24"/>
        </w:rPr>
        <w:t>日</w:t>
      </w:r>
      <w:r w:rsidRPr="00C1439D">
        <w:rPr>
          <w:rFonts w:asciiTheme="minorEastAsia" w:hAnsiTheme="minorEastAsia"/>
          <w:color w:val="auto"/>
          <w:sz w:val="24"/>
          <w:szCs w:val="24"/>
        </w:rPr>
        <w:t>            </w:t>
      </w:r>
      <w:r>
        <w:t>                                   </w:t>
      </w:r>
    </w:p>
    <w:p w:rsidR="000C23D4" w:rsidRPr="009100C2" w:rsidRDefault="000C23D4"/>
    <w:p w:rsidR="004B4DF5" w:rsidRPr="00D27B3C" w:rsidRDefault="004B4DF5" w:rsidP="004B4DF5">
      <w:pPr>
        <w:jc w:val="left"/>
        <w:rPr>
          <w:rFonts w:ascii="黑体" w:eastAsia="黑体" w:hAnsi="黑体" w:cs="黑体"/>
          <w:sz w:val="30"/>
          <w:szCs w:val="30"/>
        </w:rPr>
      </w:pPr>
      <w:r w:rsidRPr="00D27B3C">
        <w:rPr>
          <w:rFonts w:ascii="黑体" w:eastAsia="黑体" w:hAnsi="黑体" w:cs="黑体" w:hint="eastAsia"/>
          <w:color w:val="auto"/>
          <w:sz w:val="30"/>
          <w:szCs w:val="30"/>
        </w:rPr>
        <w:lastRenderedPageBreak/>
        <w:t>附件1</w:t>
      </w:r>
    </w:p>
    <w:p w:rsidR="004B4DF5" w:rsidRPr="00F41AA7" w:rsidRDefault="004B4DF5" w:rsidP="004B4DF5">
      <w:pPr>
        <w:jc w:val="center"/>
        <w:rPr>
          <w:rFonts w:asciiTheme="majorEastAsia" w:eastAsiaTheme="majorEastAsia" w:hAnsiTheme="majorEastAsia"/>
          <w:b/>
          <w:color w:val="auto"/>
          <w:sz w:val="44"/>
          <w:szCs w:val="44"/>
        </w:rPr>
      </w:pPr>
      <w:r w:rsidRPr="00F41AA7">
        <w:rPr>
          <w:rFonts w:asciiTheme="majorEastAsia" w:eastAsiaTheme="majorEastAsia" w:hAnsiTheme="majorEastAsia" w:hint="eastAsia"/>
          <w:b/>
          <w:color w:val="auto"/>
          <w:sz w:val="44"/>
          <w:szCs w:val="44"/>
        </w:rPr>
        <w:t>采购需求一览表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667"/>
        <w:gridCol w:w="600"/>
        <w:gridCol w:w="612"/>
        <w:gridCol w:w="1504"/>
        <w:gridCol w:w="1473"/>
        <w:gridCol w:w="4252"/>
      </w:tblGrid>
      <w:tr w:rsidR="00841E21" w:rsidTr="005549A3">
        <w:trPr>
          <w:trHeight w:val="863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1E21" w:rsidRPr="00CA3AE5" w:rsidRDefault="00841E21" w:rsidP="00202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CA3AE5">
              <w:rPr>
                <w:rFonts w:ascii="宋体" w:eastAsia="宋体" w:hAnsi="宋体" w:cs="宋体" w:hint="eastAsia"/>
                <w:color w:val="auto"/>
                <w:kern w:val="0"/>
                <w:szCs w:val="21"/>
              </w:rPr>
              <w:t>服务名称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1E21" w:rsidRPr="00CA3AE5" w:rsidRDefault="00841E21" w:rsidP="00202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CA3AE5">
              <w:rPr>
                <w:rFonts w:ascii="宋体" w:eastAsia="宋体" w:hAnsi="宋体" w:cs="宋体" w:hint="eastAsia"/>
                <w:color w:val="auto"/>
                <w:kern w:val="0"/>
                <w:szCs w:val="21"/>
              </w:rPr>
              <w:t>服务类型</w:t>
            </w:r>
          </w:p>
        </w:tc>
        <w:tc>
          <w:tcPr>
            <w:tcW w:w="1212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1E21" w:rsidRPr="00CA3AE5" w:rsidRDefault="00841E21" w:rsidP="00841E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841E21">
              <w:rPr>
                <w:rFonts w:ascii="宋体" w:eastAsia="宋体" w:hAnsi="宋体" w:cs="宋体" w:hint="eastAsia"/>
                <w:color w:val="auto"/>
                <w:kern w:val="0"/>
                <w:szCs w:val="21"/>
              </w:rPr>
              <w:t>预算单价</w:t>
            </w:r>
          </w:p>
        </w:tc>
        <w:tc>
          <w:tcPr>
            <w:tcW w:w="1504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1E21" w:rsidRPr="00CA3AE5" w:rsidRDefault="002E09B9" w:rsidP="00202F09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Cs w:val="21"/>
              </w:rPr>
              <w:t>9</w:t>
            </w:r>
            <w:r w:rsidR="00841E21" w:rsidRPr="00CA3AE5">
              <w:rPr>
                <w:rFonts w:ascii="宋体" w:eastAsia="宋体" w:hAnsi="宋体" w:cs="宋体" w:hint="eastAsia"/>
                <w:color w:val="auto"/>
                <w:kern w:val="0"/>
                <w:szCs w:val="21"/>
              </w:rPr>
              <w:t>万元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1E21" w:rsidRPr="00CA3AE5" w:rsidRDefault="00841E21" w:rsidP="00202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CA3AE5">
              <w:rPr>
                <w:rFonts w:ascii="宋体" w:eastAsia="宋体" w:hAnsi="宋体" w:cs="宋体" w:hint="eastAsia"/>
                <w:color w:val="auto"/>
                <w:kern w:val="0"/>
                <w:szCs w:val="21"/>
              </w:rPr>
              <w:t>单位及数量</w:t>
            </w:r>
          </w:p>
        </w:tc>
        <w:tc>
          <w:tcPr>
            <w:tcW w:w="4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41E21" w:rsidRPr="00CA3AE5" w:rsidRDefault="00841E21" w:rsidP="00202F09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CA3AE5">
              <w:rPr>
                <w:rFonts w:ascii="宋体" w:eastAsia="宋体" w:hAnsi="宋体" w:cs="宋体" w:hint="eastAsia"/>
                <w:color w:val="auto"/>
                <w:szCs w:val="21"/>
              </w:rPr>
              <w:t>1项</w:t>
            </w:r>
          </w:p>
        </w:tc>
      </w:tr>
      <w:tr w:rsidR="00732C98" w:rsidTr="00721232">
        <w:trPr>
          <w:trHeight w:val="863"/>
        </w:trPr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CA3AE5" w:rsidRDefault="00732C98" w:rsidP="002E0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Cs w:val="21"/>
              </w:rPr>
            </w:pPr>
            <w:r w:rsidRPr="00CA3AE5">
              <w:rPr>
                <w:rFonts w:ascii="宋体" w:eastAsia="宋体" w:hAnsi="宋体" w:cs="宋体" w:hint="eastAsia"/>
                <w:color w:val="auto"/>
                <w:szCs w:val="21"/>
              </w:rPr>
              <w:t>南宁市第七人民医院</w:t>
            </w:r>
            <w:r>
              <w:rPr>
                <w:rFonts w:ascii="宋体" w:eastAsia="宋体" w:hAnsi="宋体" w:cs="宋体" w:hint="eastAsia"/>
                <w:color w:val="auto"/>
                <w:szCs w:val="21"/>
              </w:rPr>
              <w:t>设备钬激光治疗仪维修</w:t>
            </w:r>
            <w:r w:rsidRPr="00CA3AE5">
              <w:rPr>
                <w:rFonts w:ascii="宋体" w:eastAsia="宋体" w:hAnsi="宋体" w:cs="宋体" w:hint="eastAsia"/>
                <w:color w:val="auto"/>
                <w:szCs w:val="21"/>
              </w:rPr>
              <w:t>服务</w:t>
            </w:r>
          </w:p>
        </w:tc>
        <w:tc>
          <w:tcPr>
            <w:tcW w:w="66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CA3AE5" w:rsidRDefault="00732C98" w:rsidP="00202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Cs w:val="21"/>
              </w:rPr>
            </w:pPr>
            <w:r w:rsidRPr="00363F84">
              <w:rPr>
                <w:rFonts w:ascii="宋体" w:eastAsia="宋体" w:hAnsi="宋体" w:cs="宋体" w:hint="eastAsia"/>
                <w:color w:val="auto"/>
                <w:kern w:val="0"/>
                <w:szCs w:val="21"/>
              </w:rPr>
              <w:t>服务类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CA3AE5" w:rsidRDefault="00732C98" w:rsidP="00202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Cs w:val="21"/>
              </w:rPr>
              <w:t>服务需求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1232" w:rsidRPr="00721232" w:rsidRDefault="00721232" w:rsidP="00721232">
            <w:pPr>
              <w:widowControl/>
              <w:numPr>
                <w:ilvl w:val="0"/>
                <w:numId w:val="10"/>
              </w:numPr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 w:rsidRPr="00721232">
              <w:rPr>
                <w:rFonts w:asciiTheme="minorEastAsia" w:hAnsiTheme="minorEastAsia" w:cstheme="minorEastAsia" w:hint="eastAsia"/>
                <w:bCs/>
                <w:color w:val="auto"/>
                <w:szCs w:val="21"/>
              </w:rPr>
              <w:t>设备信息：</w:t>
            </w:r>
          </w:p>
          <w:p w:rsidR="00721232" w:rsidRPr="00721232" w:rsidRDefault="00721232" w:rsidP="00721232">
            <w:pPr>
              <w:widowControl/>
              <w:spacing w:line="40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 w:rsidRPr="00721232">
              <w:rPr>
                <w:rFonts w:asciiTheme="minorEastAsia" w:hAnsiTheme="minorEastAsia" w:cstheme="minorEastAsia" w:hint="eastAsia"/>
                <w:bCs/>
                <w:color w:val="auto"/>
                <w:szCs w:val="21"/>
              </w:rPr>
              <w:t xml:space="preserve"> 品牌：广州市普东医疗设备股份有限公司</w:t>
            </w:r>
          </w:p>
          <w:p w:rsidR="00721232" w:rsidRPr="00721232" w:rsidRDefault="00721232" w:rsidP="00721232">
            <w:pPr>
              <w:widowControl/>
              <w:spacing w:line="40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 w:rsidRPr="00721232">
              <w:rPr>
                <w:rFonts w:asciiTheme="minorEastAsia" w:hAnsiTheme="minorEastAsia" w:cstheme="minorEastAsia" w:hint="eastAsia"/>
                <w:bCs/>
                <w:color w:val="auto"/>
                <w:szCs w:val="21"/>
              </w:rPr>
              <w:t xml:space="preserve"> 型号：HZ-D</w:t>
            </w:r>
          </w:p>
          <w:p w:rsidR="00721232" w:rsidRPr="00721232" w:rsidRDefault="00721232" w:rsidP="00721232">
            <w:pPr>
              <w:pStyle w:val="af1"/>
              <w:widowControl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Theme="minorEastAsia" w:hAnsiTheme="minorEastAsia" w:cstheme="minorEastAsia"/>
                <w:bCs/>
                <w:szCs w:val="21"/>
              </w:rPr>
            </w:pPr>
            <w:r w:rsidRPr="00721232">
              <w:rPr>
                <w:rFonts w:asciiTheme="minorEastAsia" w:hAnsiTheme="minorEastAsia" w:cstheme="minorEastAsia" w:hint="eastAsia"/>
                <w:bCs/>
                <w:szCs w:val="21"/>
              </w:rPr>
              <w:t>故障说明：设备因长期使用，损耗严重，能量衰减严重，无法继续使用。</w:t>
            </w:r>
          </w:p>
          <w:p w:rsidR="00721232" w:rsidRPr="00721232" w:rsidRDefault="00721232" w:rsidP="00721232">
            <w:pPr>
              <w:pStyle w:val="af1"/>
              <w:widowControl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Theme="minorEastAsia" w:hAnsiTheme="minorEastAsia" w:cstheme="minorEastAsia"/>
                <w:bCs/>
                <w:szCs w:val="21"/>
              </w:rPr>
            </w:pPr>
            <w:r w:rsidRPr="00721232">
              <w:rPr>
                <w:rFonts w:asciiTheme="minorEastAsia" w:hAnsiTheme="minorEastAsia" w:cstheme="minorEastAsia" w:hint="eastAsia"/>
                <w:bCs/>
                <w:szCs w:val="21"/>
              </w:rPr>
              <w:t>服务内容:钬激光治疗仪维修</w:t>
            </w:r>
          </w:p>
          <w:p w:rsidR="00721232" w:rsidRPr="00721232" w:rsidRDefault="00721232" w:rsidP="00721232">
            <w:pPr>
              <w:pStyle w:val="af1"/>
              <w:widowControl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Theme="minorEastAsia" w:hAnsiTheme="minorEastAsia" w:cstheme="minorEastAsia"/>
                <w:bCs/>
                <w:szCs w:val="21"/>
              </w:rPr>
            </w:pPr>
            <w:r w:rsidRPr="00721232">
              <w:rPr>
                <w:rFonts w:asciiTheme="minorEastAsia" w:hAnsiTheme="minorEastAsia" w:cstheme="minorEastAsia" w:hint="eastAsia"/>
                <w:bCs/>
                <w:szCs w:val="21"/>
              </w:rPr>
              <w:t>维修要求:</w:t>
            </w:r>
          </w:p>
          <w:p w:rsidR="00721232" w:rsidRPr="00721232" w:rsidRDefault="00721232" w:rsidP="00721232">
            <w:pPr>
              <w:widowControl/>
              <w:spacing w:line="40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 w:rsidRPr="00721232">
              <w:rPr>
                <w:rFonts w:asciiTheme="minorEastAsia" w:hAnsiTheme="minorEastAsia" w:cstheme="minorEastAsia" w:hint="eastAsia"/>
                <w:bCs/>
                <w:color w:val="auto"/>
                <w:szCs w:val="21"/>
              </w:rPr>
              <w:t>1、合同签订后，派遣专业工程师48小时内到达现场进行维修。</w:t>
            </w:r>
          </w:p>
          <w:p w:rsidR="00721232" w:rsidRPr="00721232" w:rsidRDefault="00721232" w:rsidP="00721232">
            <w:pPr>
              <w:widowControl/>
              <w:spacing w:line="40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 w:rsidRPr="00721232">
              <w:rPr>
                <w:rFonts w:asciiTheme="minorEastAsia" w:hAnsiTheme="minorEastAsia" w:cstheme="minorEastAsia" w:hint="eastAsia"/>
                <w:bCs/>
                <w:color w:val="auto"/>
                <w:szCs w:val="21"/>
              </w:rPr>
              <w:t>2、提供该设备本次维修所需的全新配件。</w:t>
            </w:r>
          </w:p>
          <w:p w:rsidR="00721232" w:rsidRPr="00721232" w:rsidRDefault="00721232" w:rsidP="00721232">
            <w:pPr>
              <w:widowControl/>
              <w:spacing w:line="40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 w:rsidRPr="00721232">
              <w:rPr>
                <w:rFonts w:asciiTheme="minorEastAsia" w:hAnsiTheme="minorEastAsia" w:cstheme="minorEastAsia" w:hint="eastAsia"/>
                <w:bCs/>
                <w:color w:val="auto"/>
                <w:szCs w:val="21"/>
              </w:rPr>
              <w:t>3、维修完成后对该设备进行性能验证，确保该设备能按照制造商的设计参数运行。</w:t>
            </w:r>
          </w:p>
          <w:p w:rsidR="00721232" w:rsidRPr="00721232" w:rsidRDefault="00721232" w:rsidP="00721232">
            <w:pPr>
              <w:widowControl/>
              <w:spacing w:line="40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 w:rsidRPr="00721232">
              <w:rPr>
                <w:rFonts w:asciiTheme="minorEastAsia" w:hAnsiTheme="minorEastAsia" w:cstheme="minorEastAsia" w:hint="eastAsia"/>
                <w:bCs/>
                <w:color w:val="auto"/>
                <w:szCs w:val="21"/>
              </w:rPr>
              <w:t>4、为医院设备管理部门提供该设备详细的维修报告。</w:t>
            </w:r>
          </w:p>
          <w:p w:rsidR="00732C98" w:rsidRPr="00095E31" w:rsidRDefault="00721232" w:rsidP="00721232">
            <w:pPr>
              <w:spacing w:line="400" w:lineRule="exact"/>
              <w:jc w:val="left"/>
              <w:rPr>
                <w:rFonts w:asciiTheme="minorEastAsia" w:hAnsiTheme="minorEastAsia" w:cs="宋体"/>
                <w:color w:val="auto"/>
                <w:szCs w:val="21"/>
              </w:rPr>
            </w:pPr>
            <w:r w:rsidRPr="00721232">
              <w:rPr>
                <w:rFonts w:asciiTheme="minorEastAsia" w:hAnsiTheme="minorEastAsia" w:cstheme="minorEastAsia" w:hint="eastAsia"/>
                <w:bCs/>
                <w:color w:val="auto"/>
                <w:szCs w:val="21"/>
              </w:rPr>
              <w:t>5、所更换配件质保期不少于12个月</w:t>
            </w:r>
          </w:p>
        </w:tc>
      </w:tr>
      <w:tr w:rsidR="00732C98" w:rsidTr="00721232">
        <w:trPr>
          <w:trHeight w:val="863"/>
        </w:trPr>
        <w:tc>
          <w:tcPr>
            <w:tcW w:w="6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CA3AE5" w:rsidRDefault="00732C98" w:rsidP="00202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CA3AE5" w:rsidRDefault="00732C98" w:rsidP="00202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CA3AE5" w:rsidRDefault="00732C98" w:rsidP="00202F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18"/>
                <w:szCs w:val="18"/>
              </w:rPr>
            </w:pPr>
            <w:r w:rsidRPr="00363F84">
              <w:rPr>
                <w:rFonts w:ascii="宋体" w:eastAsia="宋体" w:hAnsi="宋体" w:cs="宋体" w:hint="eastAsia"/>
                <w:color w:val="auto"/>
                <w:kern w:val="0"/>
                <w:szCs w:val="21"/>
              </w:rPr>
              <w:t>投标报价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CA3AE5" w:rsidRDefault="00732C98" w:rsidP="00732C98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auto"/>
                <w:szCs w:val="21"/>
              </w:rPr>
            </w:pPr>
            <w:r w:rsidRPr="001B0334">
              <w:rPr>
                <w:rFonts w:asciiTheme="minorEastAsia" w:hAnsiTheme="minorEastAsia" w:cs="宋体" w:hint="eastAsia"/>
                <w:color w:val="auto"/>
                <w:szCs w:val="21"/>
              </w:rPr>
              <w:t>所提交报价应在项目预算内，且报价只能一次报出不得更改，超出项目预算的将被认定为无效报价。经报价书、投标人综合能力等方面对比，并满足采购</w:t>
            </w:r>
            <w:r>
              <w:rPr>
                <w:rFonts w:asciiTheme="minorEastAsia" w:hAnsiTheme="minorEastAsia" w:cs="宋体" w:hint="eastAsia"/>
                <w:color w:val="auto"/>
                <w:szCs w:val="21"/>
              </w:rPr>
              <w:t>人</w:t>
            </w:r>
            <w:r w:rsidRPr="001B0334">
              <w:rPr>
                <w:rFonts w:asciiTheme="minorEastAsia" w:hAnsiTheme="minorEastAsia" w:cs="宋体" w:hint="eastAsia"/>
                <w:color w:val="auto"/>
                <w:szCs w:val="21"/>
              </w:rPr>
              <w:t>需求且报价合理科学原则确定成交供应商，并与之签订合同。</w:t>
            </w:r>
          </w:p>
        </w:tc>
      </w:tr>
      <w:tr w:rsidR="00732C98" w:rsidRPr="001B0334" w:rsidTr="00970A79">
        <w:trPr>
          <w:trHeight w:val="545"/>
        </w:trPr>
        <w:tc>
          <w:tcPr>
            <w:tcW w:w="6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1B0334" w:rsidRDefault="00732C98" w:rsidP="00202F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auto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1B0334" w:rsidRDefault="00732C98" w:rsidP="00202F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auto"/>
                <w:kern w:val="0"/>
                <w:szCs w:val="21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1B0334" w:rsidRDefault="00732C98" w:rsidP="00202F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auto"/>
                <w:kern w:val="0"/>
                <w:szCs w:val="21"/>
              </w:rPr>
            </w:pPr>
            <w:r w:rsidRPr="001B0334">
              <w:rPr>
                <w:rFonts w:asciiTheme="minorEastAsia" w:hAnsiTheme="minorEastAsia" w:cs="宋体" w:hint="eastAsia"/>
                <w:color w:val="auto"/>
                <w:kern w:val="0"/>
                <w:szCs w:val="21"/>
              </w:rPr>
              <w:t>商务要求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2B58C2" w:rsidRDefault="00732C98" w:rsidP="002B58C2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 w:cs="宋体"/>
                <w:color w:val="auto"/>
                <w:kern w:val="0"/>
                <w:szCs w:val="21"/>
              </w:rPr>
            </w:pPr>
            <w:r w:rsidRPr="002B58C2">
              <w:rPr>
                <w:rFonts w:asciiTheme="minorEastAsia" w:hAnsiTheme="minorEastAsia" w:cs="宋体" w:hint="eastAsia"/>
                <w:bCs/>
                <w:color w:val="auto"/>
                <w:kern w:val="0"/>
                <w:szCs w:val="21"/>
              </w:rPr>
              <w:t>一、合同签订期：</w:t>
            </w:r>
            <w:r w:rsidRPr="002B58C2">
              <w:rPr>
                <w:rFonts w:asciiTheme="minorEastAsia" w:hAnsiTheme="minorEastAsia" w:cs="宋体" w:hint="eastAsia"/>
                <w:color w:val="auto"/>
                <w:kern w:val="0"/>
                <w:szCs w:val="21"/>
              </w:rPr>
              <w:t>自中标通知书发出之日起15个工作日内。</w:t>
            </w:r>
          </w:p>
          <w:p w:rsidR="00732C98" w:rsidRPr="002B58C2" w:rsidRDefault="00732C98" w:rsidP="002B58C2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 w:cs="宋体"/>
                <w:color w:val="auto"/>
                <w:kern w:val="0"/>
                <w:szCs w:val="21"/>
              </w:rPr>
            </w:pPr>
            <w:r w:rsidRPr="002B58C2">
              <w:rPr>
                <w:rFonts w:asciiTheme="minorEastAsia" w:hAnsiTheme="minorEastAsia" w:cs="宋体" w:hint="eastAsia"/>
                <w:bCs/>
                <w:color w:val="auto"/>
                <w:kern w:val="0"/>
                <w:szCs w:val="21"/>
              </w:rPr>
              <w:t>二、提交成果时间：</w:t>
            </w:r>
            <w:r w:rsidRPr="002B58C2">
              <w:rPr>
                <w:rFonts w:asciiTheme="minorEastAsia" w:hAnsiTheme="minorEastAsia" w:cs="宋体" w:hint="eastAsia"/>
                <w:color w:val="auto"/>
                <w:kern w:val="0"/>
                <w:szCs w:val="21"/>
              </w:rPr>
              <w:t>自合同签订之日起</w:t>
            </w:r>
            <w:r w:rsidR="00221FAC" w:rsidRPr="002B58C2">
              <w:rPr>
                <w:rFonts w:asciiTheme="minorEastAsia" w:hAnsiTheme="minorEastAsia" w:cs="宋体" w:hint="eastAsia"/>
                <w:color w:val="auto"/>
                <w:kern w:val="0"/>
                <w:szCs w:val="21"/>
              </w:rPr>
              <w:t>至合同履约结束。</w:t>
            </w:r>
          </w:p>
          <w:p w:rsidR="00732C98" w:rsidRPr="002B58C2" w:rsidRDefault="00732C98" w:rsidP="002B58C2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 w:cs="宋体"/>
                <w:bCs/>
                <w:color w:val="auto"/>
                <w:kern w:val="0"/>
                <w:szCs w:val="21"/>
              </w:rPr>
            </w:pPr>
            <w:r w:rsidRPr="002B58C2">
              <w:rPr>
                <w:rFonts w:asciiTheme="minorEastAsia" w:hAnsiTheme="minorEastAsia" w:cs="宋体" w:hint="eastAsia"/>
                <w:bCs/>
                <w:color w:val="auto"/>
                <w:kern w:val="0"/>
                <w:szCs w:val="21"/>
              </w:rPr>
              <w:t>三、交付地点：采购人指定地点。</w:t>
            </w:r>
          </w:p>
          <w:p w:rsidR="00732C98" w:rsidRPr="002B58C2" w:rsidRDefault="00732C98" w:rsidP="002B58C2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 w:cs="宋体"/>
                <w:bCs/>
                <w:color w:val="auto"/>
                <w:kern w:val="0"/>
                <w:szCs w:val="21"/>
              </w:rPr>
            </w:pPr>
            <w:r w:rsidRPr="002B58C2">
              <w:rPr>
                <w:rFonts w:asciiTheme="minorEastAsia" w:hAnsiTheme="minorEastAsia" w:cs="宋体" w:hint="eastAsia"/>
                <w:bCs/>
                <w:color w:val="auto"/>
                <w:kern w:val="0"/>
                <w:szCs w:val="21"/>
              </w:rPr>
              <w:t>四、付款方式：</w:t>
            </w:r>
          </w:p>
          <w:p w:rsidR="00732C98" w:rsidRPr="001B0334" w:rsidRDefault="00970A79" w:rsidP="0048178A">
            <w:pPr>
              <w:pStyle w:val="a3"/>
              <w:spacing w:after="0" w:line="400" w:lineRule="exact"/>
              <w:ind w:firstLineChars="20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int="eastAsia"/>
                <w:szCs w:val="21"/>
              </w:rPr>
              <w:t>设备维修验收合格后，采购人凭供应商开具的全额发票，在180个工作日内一次性付清合同价款。</w:t>
            </w:r>
          </w:p>
        </w:tc>
      </w:tr>
      <w:tr w:rsidR="00732C98" w:rsidRPr="001B0334" w:rsidTr="00721232">
        <w:trPr>
          <w:trHeight w:val="863"/>
        </w:trPr>
        <w:tc>
          <w:tcPr>
            <w:tcW w:w="6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1B0334" w:rsidRDefault="00732C98" w:rsidP="00202F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auto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1B0334" w:rsidRDefault="00732C98" w:rsidP="00202F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auto"/>
                <w:kern w:val="0"/>
                <w:szCs w:val="21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1B0334" w:rsidRDefault="00732C98" w:rsidP="00202F0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2C98" w:rsidRPr="001B0334" w:rsidRDefault="00732C98" w:rsidP="00732C98">
            <w:pPr>
              <w:spacing w:line="400" w:lineRule="exact"/>
              <w:jc w:val="left"/>
              <w:rPr>
                <w:rFonts w:asciiTheme="minorEastAsia" w:hAnsiTheme="minorEastAsia" w:cs="宋体"/>
                <w:b/>
                <w:bCs/>
                <w:color w:val="auto"/>
                <w:kern w:val="0"/>
                <w:szCs w:val="21"/>
              </w:rPr>
            </w:pPr>
            <w:r w:rsidRPr="001B0334">
              <w:rPr>
                <w:rFonts w:asciiTheme="minorEastAsia" w:hAnsiTheme="minorEastAsia" w:cs="宋体" w:hint="eastAsia"/>
                <w:color w:val="auto"/>
                <w:szCs w:val="21"/>
              </w:rPr>
              <w:t>参与</w:t>
            </w:r>
            <w:r>
              <w:rPr>
                <w:rFonts w:asciiTheme="minorEastAsia" w:hAnsiTheme="minorEastAsia" w:cs="宋体" w:hint="eastAsia"/>
                <w:color w:val="auto"/>
                <w:szCs w:val="21"/>
              </w:rPr>
              <w:t>响应</w:t>
            </w:r>
            <w:r w:rsidRPr="001B0334">
              <w:rPr>
                <w:rFonts w:asciiTheme="minorEastAsia" w:hAnsiTheme="minorEastAsia" w:cs="宋体" w:hint="eastAsia"/>
                <w:color w:val="auto"/>
                <w:szCs w:val="21"/>
              </w:rPr>
              <w:t>供应商按要求准备材料并进行装订，在规定时间内密封提交。</w:t>
            </w:r>
          </w:p>
        </w:tc>
      </w:tr>
    </w:tbl>
    <w:p w:rsidR="004B4DF5" w:rsidRPr="001B0334" w:rsidRDefault="004B4DF5" w:rsidP="004B4DF5">
      <w:pPr>
        <w:jc w:val="center"/>
        <w:rPr>
          <w:rFonts w:asciiTheme="minorEastAsia" w:hAnsiTheme="minorEastAsia" w:cs="宋体"/>
          <w:color w:val="auto"/>
          <w:szCs w:val="21"/>
        </w:rPr>
        <w:sectPr w:rsidR="004B4DF5" w:rsidRPr="001B0334">
          <w:footerReference w:type="default" r:id="rId8"/>
          <w:pgSz w:w="11906" w:h="16838"/>
          <w:pgMar w:top="1928" w:right="1304" w:bottom="1814" w:left="1531" w:header="851" w:footer="992" w:gutter="0"/>
          <w:cols w:space="0"/>
          <w:docGrid w:type="lines" w:linePitch="312"/>
        </w:sectPr>
      </w:pPr>
    </w:p>
    <w:p w:rsidR="004B4DF5" w:rsidRPr="00D27B3C" w:rsidRDefault="004B4DF5" w:rsidP="004B4DF5">
      <w:pPr>
        <w:spacing w:line="560" w:lineRule="exact"/>
        <w:rPr>
          <w:rFonts w:ascii="黑体" w:eastAsia="黑体" w:hAnsi="黑体" w:cs="黑体"/>
          <w:color w:val="auto"/>
          <w:sz w:val="30"/>
          <w:szCs w:val="30"/>
        </w:rPr>
      </w:pPr>
      <w:r w:rsidRPr="00D27B3C">
        <w:rPr>
          <w:rFonts w:ascii="黑体" w:eastAsia="黑体" w:hAnsi="黑体" w:cs="黑体" w:hint="eastAsia"/>
          <w:color w:val="auto"/>
          <w:sz w:val="30"/>
          <w:szCs w:val="30"/>
        </w:rPr>
        <w:lastRenderedPageBreak/>
        <w:t>附件2</w:t>
      </w:r>
    </w:p>
    <w:p w:rsidR="004B4DF5" w:rsidRPr="006B5F94" w:rsidRDefault="004B4DF5" w:rsidP="006B5F94">
      <w:pPr>
        <w:ind w:firstLineChars="500" w:firstLine="2209"/>
        <w:jc w:val="left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6B5F94">
        <w:rPr>
          <w:rFonts w:asciiTheme="majorEastAsia" w:eastAsiaTheme="majorEastAsia" w:hAnsiTheme="majorEastAsia" w:cs="方正小标宋简体" w:hint="eastAsia"/>
          <w:b/>
          <w:color w:val="auto"/>
          <w:sz w:val="44"/>
          <w:szCs w:val="44"/>
        </w:rPr>
        <w:t>投标人需提交材料清单</w:t>
      </w:r>
    </w:p>
    <w:p w:rsidR="00B13503" w:rsidRDefault="00B13503" w:rsidP="00082EC1">
      <w:pPr>
        <w:spacing w:line="520" w:lineRule="exact"/>
        <w:ind w:firstLineChars="200" w:firstLine="600"/>
        <w:jc w:val="left"/>
        <w:rPr>
          <w:rFonts w:asciiTheme="minorEastAsia" w:hAnsiTheme="minorEastAsia" w:cs="仿宋_GB2312"/>
          <w:color w:val="auto"/>
          <w:sz w:val="30"/>
          <w:szCs w:val="30"/>
        </w:rPr>
      </w:pPr>
    </w:p>
    <w:p w:rsidR="004B4DF5" w:rsidRPr="00082EC1" w:rsidRDefault="004B4DF5" w:rsidP="00082EC1">
      <w:pPr>
        <w:spacing w:line="520" w:lineRule="exact"/>
        <w:ind w:firstLineChars="200" w:firstLine="600"/>
        <w:jc w:val="left"/>
        <w:rPr>
          <w:rFonts w:asciiTheme="minorEastAsia" w:hAnsiTheme="minorEastAsia" w:cs="仿宋_GB2312"/>
          <w:sz w:val="30"/>
          <w:szCs w:val="30"/>
        </w:rPr>
      </w:pPr>
      <w:r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1、</w:t>
      </w:r>
      <w:r w:rsidR="0085405E" w:rsidRPr="00082EC1">
        <w:rPr>
          <w:rFonts w:asciiTheme="minorEastAsia" w:hAnsiTheme="minorEastAsia" w:cs="宋体" w:hint="eastAsia"/>
          <w:color w:val="auto"/>
          <w:sz w:val="30"/>
          <w:szCs w:val="30"/>
        </w:rPr>
        <w:t>有效的</w:t>
      </w:r>
      <w:r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营业执照复印件</w:t>
      </w:r>
    </w:p>
    <w:p w:rsidR="004B4DF5" w:rsidRPr="00082EC1" w:rsidRDefault="004B4DF5" w:rsidP="00082EC1">
      <w:pPr>
        <w:spacing w:line="520" w:lineRule="exact"/>
        <w:ind w:firstLineChars="200" w:firstLine="600"/>
        <w:jc w:val="left"/>
        <w:rPr>
          <w:rFonts w:asciiTheme="minorEastAsia" w:hAnsiTheme="minorEastAsia" w:cs="仿宋_GB2312"/>
          <w:sz w:val="30"/>
          <w:szCs w:val="30"/>
        </w:rPr>
      </w:pPr>
      <w:r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2、</w:t>
      </w:r>
      <w:r w:rsidR="0085405E" w:rsidRPr="00082EC1">
        <w:rPr>
          <w:rFonts w:asciiTheme="minorEastAsia" w:hAnsiTheme="minorEastAsia" w:cs="宋体" w:hint="eastAsia"/>
          <w:color w:val="auto"/>
          <w:sz w:val="30"/>
          <w:szCs w:val="30"/>
        </w:rPr>
        <w:t>有效的</w:t>
      </w:r>
      <w:r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法人身份证</w:t>
      </w:r>
      <w:r w:rsidR="0085405E"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正反两面</w:t>
      </w:r>
      <w:r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复印件</w:t>
      </w:r>
    </w:p>
    <w:p w:rsidR="004B4DF5" w:rsidRPr="00082EC1" w:rsidRDefault="004B4DF5" w:rsidP="00082EC1">
      <w:pPr>
        <w:spacing w:line="520" w:lineRule="exact"/>
        <w:ind w:firstLineChars="200" w:firstLine="600"/>
        <w:jc w:val="left"/>
        <w:rPr>
          <w:rFonts w:asciiTheme="minorEastAsia" w:hAnsiTheme="minorEastAsia" w:cs="仿宋_GB2312"/>
          <w:sz w:val="30"/>
          <w:szCs w:val="30"/>
        </w:rPr>
      </w:pPr>
      <w:r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3、法定代表人授权委托书</w:t>
      </w:r>
      <w:r w:rsidR="00EF6C60"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（见模板）</w:t>
      </w:r>
    </w:p>
    <w:p w:rsidR="004B4DF5" w:rsidRPr="00082EC1" w:rsidRDefault="004B4DF5" w:rsidP="00082EC1">
      <w:pPr>
        <w:spacing w:line="520" w:lineRule="exact"/>
        <w:ind w:firstLineChars="200" w:firstLine="600"/>
        <w:jc w:val="left"/>
        <w:rPr>
          <w:rFonts w:asciiTheme="minorEastAsia" w:hAnsiTheme="minorEastAsia" w:cs="仿宋_GB2312"/>
          <w:sz w:val="30"/>
          <w:szCs w:val="30"/>
        </w:rPr>
      </w:pPr>
      <w:r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4、受委托人身份证</w:t>
      </w:r>
      <w:r w:rsidR="0085405E"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正反两面</w:t>
      </w:r>
      <w:r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复印件</w:t>
      </w:r>
    </w:p>
    <w:p w:rsidR="0085405E" w:rsidRPr="00082EC1" w:rsidRDefault="004B4DF5" w:rsidP="00082E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5、</w:t>
      </w:r>
      <w:r w:rsidR="003A4546">
        <w:rPr>
          <w:rFonts w:asciiTheme="minorEastAsia" w:hAnsiTheme="minorEastAsia" w:cs="仿宋_GB2312" w:hint="eastAsia"/>
          <w:color w:val="auto"/>
          <w:sz w:val="30"/>
          <w:szCs w:val="30"/>
        </w:rPr>
        <w:t>相关</w:t>
      </w:r>
      <w:r w:rsidR="0085405E"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资质证</w:t>
      </w:r>
      <w:r w:rsidR="0055358F">
        <w:rPr>
          <w:rFonts w:asciiTheme="minorEastAsia" w:hAnsiTheme="minorEastAsia" w:cs="仿宋_GB2312" w:hint="eastAsia"/>
          <w:color w:val="auto"/>
          <w:sz w:val="30"/>
          <w:szCs w:val="30"/>
        </w:rPr>
        <w:t>书</w:t>
      </w:r>
      <w:r w:rsidR="0085405E"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复印件</w:t>
      </w:r>
    </w:p>
    <w:p w:rsidR="00DE25DD" w:rsidRPr="00082EC1" w:rsidRDefault="0085405E" w:rsidP="00606571">
      <w:pPr>
        <w:spacing w:line="520" w:lineRule="exact"/>
        <w:ind w:leftChars="284" w:left="596"/>
        <w:jc w:val="left"/>
        <w:rPr>
          <w:rFonts w:asciiTheme="minorEastAsia" w:hAnsiTheme="minorEastAsia" w:cs="仿宋_GB2312"/>
          <w:sz w:val="30"/>
          <w:szCs w:val="30"/>
        </w:rPr>
      </w:pPr>
      <w:r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6、</w:t>
      </w:r>
      <w:r w:rsidR="00606571" w:rsidRPr="00606571">
        <w:rPr>
          <w:rFonts w:asciiTheme="minorEastAsia" w:hAnsiTheme="minorEastAsia" w:cs="仿宋_GB2312" w:hint="eastAsia"/>
          <w:color w:val="auto"/>
          <w:sz w:val="30"/>
          <w:szCs w:val="30"/>
        </w:rPr>
        <w:t>服务承诺书（对所提供产品质量和售后服务进行承诺)</w:t>
      </w:r>
      <w:r w:rsidR="00606571" w:rsidRPr="00606571">
        <w:rPr>
          <w:rFonts w:asciiTheme="minorEastAsia" w:hAnsiTheme="minorEastAsia" w:cs="仿宋_GB2312" w:hint="eastAsia"/>
          <w:color w:val="auto"/>
          <w:sz w:val="30"/>
          <w:szCs w:val="30"/>
        </w:rPr>
        <w:br/>
      </w:r>
      <w:r w:rsidR="00DE25DD">
        <w:rPr>
          <w:rFonts w:asciiTheme="minorEastAsia" w:hAnsiTheme="minorEastAsia" w:cs="仿宋_GB2312" w:hint="eastAsia"/>
          <w:color w:val="auto"/>
          <w:sz w:val="30"/>
          <w:szCs w:val="30"/>
        </w:rPr>
        <w:t>7、</w:t>
      </w:r>
      <w:r w:rsidR="00DE25DD"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报价表（见模板）</w:t>
      </w:r>
    </w:p>
    <w:p w:rsidR="00DE25DD" w:rsidRPr="00082EC1" w:rsidRDefault="00DE25DD" w:rsidP="00DE25DD">
      <w:pPr>
        <w:spacing w:line="520" w:lineRule="exact"/>
        <w:ind w:firstLineChars="200" w:firstLine="600"/>
        <w:jc w:val="left"/>
        <w:rPr>
          <w:rFonts w:asciiTheme="minorEastAsia" w:hAnsiTheme="minorEastAsia" w:cs="仿宋_GB2312"/>
          <w:sz w:val="30"/>
          <w:szCs w:val="30"/>
        </w:rPr>
      </w:pPr>
      <w:r>
        <w:rPr>
          <w:rFonts w:asciiTheme="minorEastAsia" w:hAnsiTheme="minorEastAsia" w:cs="仿宋_GB2312" w:hint="eastAsia"/>
          <w:color w:val="auto"/>
          <w:sz w:val="30"/>
          <w:szCs w:val="30"/>
        </w:rPr>
        <w:t>8</w:t>
      </w:r>
      <w:r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、服务响应表（见模板）</w:t>
      </w:r>
    </w:p>
    <w:p w:rsidR="001D5FE8" w:rsidRPr="00990D55" w:rsidRDefault="003A4546" w:rsidP="00990D55">
      <w:pPr>
        <w:spacing w:line="520" w:lineRule="exact"/>
        <w:ind w:firstLineChars="200" w:firstLine="600"/>
        <w:jc w:val="left"/>
        <w:rPr>
          <w:rFonts w:asciiTheme="minorEastAsia" w:hAnsiTheme="minorEastAsia" w:cs="仿宋_GB2312"/>
          <w:color w:val="auto"/>
          <w:sz w:val="30"/>
          <w:szCs w:val="30"/>
        </w:rPr>
      </w:pPr>
      <w:r>
        <w:rPr>
          <w:rFonts w:asciiTheme="minorEastAsia" w:hAnsiTheme="minorEastAsia" w:cs="仿宋_GB2312" w:hint="eastAsia"/>
          <w:color w:val="auto"/>
          <w:sz w:val="30"/>
          <w:szCs w:val="30"/>
        </w:rPr>
        <w:t>9、</w:t>
      </w:r>
      <w:r w:rsidR="001D5FE8">
        <w:rPr>
          <w:rFonts w:asciiTheme="minorEastAsia" w:hAnsiTheme="minorEastAsia" w:cs="仿宋_GB2312" w:hint="eastAsia"/>
          <w:color w:val="auto"/>
          <w:sz w:val="30"/>
          <w:szCs w:val="30"/>
        </w:rPr>
        <w:t>提供相关合同模板。</w:t>
      </w:r>
    </w:p>
    <w:p w:rsidR="004B4DF5" w:rsidRPr="00082EC1" w:rsidRDefault="004B4DF5" w:rsidP="00082EC1">
      <w:pPr>
        <w:spacing w:line="520" w:lineRule="exact"/>
        <w:ind w:firstLineChars="200" w:firstLine="600"/>
        <w:jc w:val="left"/>
        <w:rPr>
          <w:rFonts w:asciiTheme="minorEastAsia" w:hAnsiTheme="minorEastAsia" w:cs="仿宋_GB2312"/>
          <w:sz w:val="30"/>
          <w:szCs w:val="30"/>
        </w:rPr>
      </w:pPr>
      <w:r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以上材料一式三份，加盖</w:t>
      </w:r>
      <w:r w:rsidR="003A4546">
        <w:rPr>
          <w:rFonts w:asciiTheme="minorEastAsia" w:hAnsiTheme="minorEastAsia" w:cs="仿宋_GB2312" w:hint="eastAsia"/>
          <w:color w:val="auto"/>
          <w:sz w:val="30"/>
          <w:szCs w:val="30"/>
        </w:rPr>
        <w:t>投投人（</w:t>
      </w:r>
      <w:r w:rsidR="003A4546"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单位</w:t>
      </w:r>
      <w:r w:rsidR="003A4546">
        <w:rPr>
          <w:rFonts w:asciiTheme="minorEastAsia" w:hAnsiTheme="minorEastAsia" w:cs="仿宋_GB2312" w:hint="eastAsia"/>
          <w:color w:val="auto"/>
          <w:sz w:val="30"/>
          <w:szCs w:val="30"/>
        </w:rPr>
        <w:t>）</w:t>
      </w:r>
      <w:r w:rsidRPr="00082EC1">
        <w:rPr>
          <w:rFonts w:asciiTheme="minorEastAsia" w:hAnsiTheme="minorEastAsia" w:cs="仿宋_GB2312" w:hint="eastAsia"/>
          <w:color w:val="auto"/>
          <w:sz w:val="30"/>
          <w:szCs w:val="30"/>
        </w:rPr>
        <w:t>公章，签名和注明时间。</w:t>
      </w:r>
    </w:p>
    <w:p w:rsidR="004B4DF5" w:rsidRPr="00D35014" w:rsidRDefault="004B4DF5" w:rsidP="00D3501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br w:type="page"/>
      </w:r>
      <w:r w:rsidRPr="006B5F94">
        <w:rPr>
          <w:rFonts w:asciiTheme="majorEastAsia" w:eastAsiaTheme="majorEastAsia" w:hAnsiTheme="majorEastAsia" w:cs="方正小标宋简体" w:hint="eastAsia"/>
          <w:b/>
          <w:color w:val="auto"/>
          <w:sz w:val="44"/>
          <w:szCs w:val="44"/>
        </w:rPr>
        <w:lastRenderedPageBreak/>
        <w:t>法定代表人授权委托书（模板）</w:t>
      </w:r>
    </w:p>
    <w:p w:rsidR="004B4DF5" w:rsidRDefault="004B4DF5" w:rsidP="004B4DF5">
      <w:pPr>
        <w:pStyle w:val="a7"/>
        <w:spacing w:line="500" w:lineRule="exact"/>
        <w:rPr>
          <w:rFonts w:ascii="Times New Roman" w:hAnsi="Times New Roman"/>
          <w:u w:val="single"/>
        </w:rPr>
      </w:pPr>
    </w:p>
    <w:p w:rsidR="004B4DF5" w:rsidRDefault="004B4DF5" w:rsidP="004B4DF5">
      <w:pPr>
        <w:pStyle w:val="a7"/>
        <w:spacing w:line="360" w:lineRule="auto"/>
        <w:ind w:firstLine="435"/>
        <w:rPr>
          <w:rFonts w:ascii="Times New Roman" w:hAnsi="Times New Roman"/>
        </w:rPr>
      </w:pPr>
    </w:p>
    <w:p w:rsidR="004B4DF5" w:rsidRPr="00364166" w:rsidRDefault="004B4DF5" w:rsidP="00364166">
      <w:pPr>
        <w:pStyle w:val="a7"/>
        <w:spacing w:line="360" w:lineRule="auto"/>
        <w:ind w:firstLineChars="250" w:firstLine="800"/>
        <w:rPr>
          <w:rFonts w:asciiTheme="minorEastAsia" w:eastAsiaTheme="minorEastAsia" w:hAnsiTheme="minorEastAsia" w:cs="仿宋_GB2312"/>
          <w:sz w:val="32"/>
          <w:szCs w:val="32"/>
        </w:rPr>
      </w:pP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本人</w:t>
      </w:r>
      <w:r w:rsidRPr="00364166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   （姓名）    </w:t>
      </w: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系</w:t>
      </w:r>
      <w:r w:rsidRPr="00364166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    （供应商名称）     </w:t>
      </w: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的法定代表人，现授权我单位在职正式员工</w:t>
      </w:r>
      <w:r w:rsidRPr="00364166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   （姓名和职务）    </w:t>
      </w: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为我方代理人。代理人根据授权，以我方名义签署、澄清、说明、补正、递交、撤回、修改贵方组织的</w:t>
      </w:r>
      <w:r w:rsidRPr="00364166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  （项目名称）     </w:t>
      </w: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项目的磋商响应文件、签订合同和处理一切有关事宜，其法律后果由我方承担。</w:t>
      </w:r>
    </w:p>
    <w:p w:rsidR="004B4DF5" w:rsidRPr="00364166" w:rsidRDefault="004B4DF5" w:rsidP="004B4DF5">
      <w:pPr>
        <w:pStyle w:val="a7"/>
        <w:spacing w:line="360" w:lineRule="auto"/>
        <w:ind w:firstLine="435"/>
        <w:rPr>
          <w:rFonts w:asciiTheme="minorEastAsia" w:eastAsiaTheme="minorEastAsia" w:hAnsiTheme="minorEastAsia" w:cs="仿宋_GB2312"/>
          <w:sz w:val="32"/>
          <w:szCs w:val="32"/>
        </w:rPr>
      </w:pP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本授权书于</w:t>
      </w:r>
      <w:r w:rsidR="006E3EBE" w:rsidRPr="00364166"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  </w:t>
      </w: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年</w:t>
      </w:r>
      <w:r w:rsidR="006E3EBE" w:rsidRPr="00364166"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  </w:t>
      </w: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月</w:t>
      </w:r>
      <w:r w:rsidR="006E3EBE" w:rsidRPr="00364166"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  </w:t>
      </w: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日签字生效，委托期限：</w:t>
      </w:r>
      <w:r w:rsidR="00094010"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      </w:t>
      </w: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。</w:t>
      </w:r>
    </w:p>
    <w:p w:rsidR="004B4DF5" w:rsidRPr="00364166" w:rsidRDefault="004B4DF5" w:rsidP="004B4DF5">
      <w:pPr>
        <w:pStyle w:val="a7"/>
        <w:spacing w:line="360" w:lineRule="auto"/>
        <w:ind w:firstLine="420"/>
        <w:rPr>
          <w:rFonts w:asciiTheme="minorEastAsia" w:eastAsiaTheme="minorEastAsia" w:hAnsiTheme="minorEastAsia" w:cs="仿宋_GB2312"/>
          <w:sz w:val="32"/>
          <w:szCs w:val="32"/>
        </w:rPr>
      </w:pP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代理人无转委托权。</w:t>
      </w:r>
    </w:p>
    <w:p w:rsidR="004B4DF5" w:rsidRPr="00364166" w:rsidRDefault="004B4DF5" w:rsidP="004B4DF5">
      <w:pPr>
        <w:pStyle w:val="a7"/>
        <w:spacing w:line="360" w:lineRule="auto"/>
        <w:ind w:firstLine="420"/>
        <w:rPr>
          <w:rFonts w:asciiTheme="minorEastAsia" w:eastAsiaTheme="minorEastAsia" w:hAnsiTheme="minorEastAsia" w:cs="仿宋_GB2312"/>
          <w:sz w:val="32"/>
          <w:szCs w:val="32"/>
        </w:rPr>
      </w:pPr>
    </w:p>
    <w:p w:rsidR="004B4DF5" w:rsidRPr="00364166" w:rsidRDefault="004B4DF5" w:rsidP="004B4DF5">
      <w:pPr>
        <w:pStyle w:val="a7"/>
        <w:rPr>
          <w:rFonts w:asciiTheme="minorEastAsia" w:eastAsiaTheme="minorEastAsia" w:hAnsiTheme="minorEastAsia" w:cs="仿宋_GB2312"/>
          <w:sz w:val="32"/>
          <w:szCs w:val="32"/>
          <w:u w:val="single"/>
        </w:rPr>
      </w:pP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供应商（盖单位公章）：</w:t>
      </w:r>
    </w:p>
    <w:p w:rsidR="004B4DF5" w:rsidRPr="00364166" w:rsidRDefault="004B4DF5" w:rsidP="004B4DF5">
      <w:pPr>
        <w:pStyle w:val="a7"/>
        <w:rPr>
          <w:rFonts w:asciiTheme="minorEastAsia" w:eastAsiaTheme="minorEastAsia" w:hAnsiTheme="minorEastAsia" w:cs="仿宋_GB2312"/>
          <w:sz w:val="32"/>
          <w:szCs w:val="32"/>
          <w:u w:val="single"/>
        </w:rPr>
      </w:pP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法定代表人（签字或盖章）：</w:t>
      </w:r>
    </w:p>
    <w:p w:rsidR="004B4DF5" w:rsidRPr="00364166" w:rsidRDefault="004B4DF5" w:rsidP="004B4DF5">
      <w:pPr>
        <w:pStyle w:val="a7"/>
        <w:rPr>
          <w:rFonts w:asciiTheme="minorEastAsia" w:eastAsiaTheme="minorEastAsia" w:hAnsiTheme="minorEastAsia" w:cs="仿宋_GB2312"/>
          <w:sz w:val="32"/>
          <w:szCs w:val="32"/>
          <w:u w:val="single"/>
        </w:rPr>
      </w:pP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法定代表人身份证号码：</w:t>
      </w:r>
    </w:p>
    <w:p w:rsidR="004B4DF5" w:rsidRPr="00364166" w:rsidRDefault="004B4DF5" w:rsidP="004B4DF5">
      <w:pPr>
        <w:pStyle w:val="a7"/>
        <w:spacing w:line="360" w:lineRule="auto"/>
        <w:rPr>
          <w:rFonts w:asciiTheme="minorEastAsia" w:eastAsiaTheme="minorEastAsia" w:hAnsiTheme="minorEastAsia" w:cs="仿宋_GB2312"/>
          <w:sz w:val="32"/>
          <w:szCs w:val="32"/>
        </w:rPr>
      </w:pP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委托代理人（签字或盖章）：</w:t>
      </w:r>
    </w:p>
    <w:p w:rsidR="004B4DF5" w:rsidRPr="00364166" w:rsidRDefault="004B4DF5" w:rsidP="004B4DF5">
      <w:pPr>
        <w:pStyle w:val="a7"/>
        <w:rPr>
          <w:rFonts w:asciiTheme="minorEastAsia" w:eastAsiaTheme="minorEastAsia" w:hAnsiTheme="minorEastAsia" w:cs="仿宋_GB2312"/>
          <w:sz w:val="32"/>
          <w:szCs w:val="32"/>
          <w:u w:val="single"/>
        </w:rPr>
      </w:pPr>
      <w:r w:rsidRPr="00364166">
        <w:rPr>
          <w:rFonts w:asciiTheme="minorEastAsia" w:eastAsiaTheme="minorEastAsia" w:hAnsiTheme="minorEastAsia" w:cs="仿宋_GB2312" w:hint="eastAsia"/>
          <w:sz w:val="32"/>
          <w:szCs w:val="32"/>
        </w:rPr>
        <w:t>委托代理人身份证号码：</w:t>
      </w:r>
    </w:p>
    <w:p w:rsidR="004B4DF5" w:rsidRDefault="004B4DF5" w:rsidP="004B4DF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B4DF5" w:rsidRDefault="004B4DF5" w:rsidP="004B4DF5">
      <w:pPr>
        <w:pStyle w:val="a4"/>
        <w:rPr>
          <w:rFonts w:ascii="仿宋_GB2312" w:eastAsia="仿宋_GB2312" w:hAnsi="仿宋_GB2312" w:cs="仿宋_GB2312"/>
          <w:sz w:val="32"/>
          <w:szCs w:val="32"/>
        </w:rPr>
      </w:pPr>
    </w:p>
    <w:p w:rsidR="004B4DF5" w:rsidRDefault="004B4DF5" w:rsidP="004B4DF5">
      <w:pPr>
        <w:pStyle w:val="a4"/>
        <w:rPr>
          <w:rFonts w:ascii="仿宋_GB2312" w:eastAsia="仿宋_GB2312" w:hAnsi="仿宋_GB2312" w:cs="仿宋_GB2312"/>
          <w:sz w:val="32"/>
          <w:szCs w:val="32"/>
        </w:rPr>
      </w:pPr>
    </w:p>
    <w:p w:rsidR="004B4DF5" w:rsidRPr="00606571" w:rsidRDefault="004B4DF5" w:rsidP="0060657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9A13E1">
        <w:rPr>
          <w:rFonts w:asciiTheme="minorEastAsia" w:hAnsiTheme="minorEastAsia" w:cs="方正小标宋简体" w:hint="eastAsia"/>
          <w:color w:val="auto"/>
          <w:sz w:val="44"/>
          <w:szCs w:val="44"/>
        </w:rPr>
        <w:br w:type="page"/>
      </w:r>
      <w:r w:rsidRPr="00A65C85">
        <w:rPr>
          <w:rFonts w:asciiTheme="majorEastAsia" w:eastAsiaTheme="majorEastAsia" w:hAnsiTheme="majorEastAsia" w:cs="方正小标宋简体" w:hint="eastAsia"/>
          <w:b/>
          <w:bCs/>
          <w:color w:val="auto"/>
          <w:sz w:val="44"/>
          <w:szCs w:val="44"/>
        </w:rPr>
        <w:lastRenderedPageBreak/>
        <w:t>报价表（模板）</w:t>
      </w:r>
    </w:p>
    <w:p w:rsidR="004B4DF5" w:rsidRDefault="004B4DF5" w:rsidP="004B4DF5">
      <w:pPr>
        <w:pStyle w:val="a7"/>
        <w:spacing w:line="500" w:lineRule="exact"/>
        <w:jc w:val="center"/>
        <w:rPr>
          <w:rFonts w:hAnsi="宋体"/>
          <w:b/>
          <w:bCs/>
          <w:szCs w:val="21"/>
        </w:rPr>
      </w:pPr>
    </w:p>
    <w:tbl>
      <w:tblPr>
        <w:tblW w:w="90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607"/>
        <w:gridCol w:w="2065"/>
        <w:gridCol w:w="875"/>
        <w:gridCol w:w="1465"/>
        <w:gridCol w:w="1517"/>
        <w:gridCol w:w="809"/>
      </w:tblGrid>
      <w:tr w:rsidR="004B4DF5" w:rsidRPr="00A65C85" w:rsidTr="00202F09">
        <w:trPr>
          <w:cantSplit/>
          <w:trHeight w:val="733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序号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服务名称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服务内容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数量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单价(元)②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单项合价（元）</w:t>
            </w:r>
          </w:p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③＝①×②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备注</w:t>
            </w:r>
          </w:p>
        </w:tc>
      </w:tr>
      <w:tr w:rsidR="004B4DF5" w:rsidRPr="00A65C85" w:rsidTr="00202F09">
        <w:trPr>
          <w:cantSplit/>
          <w:trHeight w:val="587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4B4DF5" w:rsidRPr="00A65C85" w:rsidTr="00202F09">
        <w:trPr>
          <w:cantSplit/>
          <w:trHeight w:val="537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4B4DF5" w:rsidRPr="00A65C85" w:rsidTr="00202F09">
        <w:trPr>
          <w:cantSplit/>
          <w:trHeight w:val="501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...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4B4DF5" w:rsidRPr="00A65C85" w:rsidTr="00202F09">
        <w:trPr>
          <w:cantSplit/>
          <w:trHeight w:val="624"/>
          <w:jc w:val="right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jc w:val="left"/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报价合计（包含税费等所有费用）：（大写）人民币         （￥                元）</w:t>
            </w:r>
          </w:p>
        </w:tc>
      </w:tr>
      <w:tr w:rsidR="004B4DF5" w:rsidRPr="00A65C85" w:rsidTr="00202F09">
        <w:trPr>
          <w:cantSplit/>
          <w:trHeight w:val="624"/>
          <w:jc w:val="right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  <w:u w:val="single"/>
              </w:rPr>
              <w:t xml:space="preserve">　　</w:t>
            </w: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分标（此处有分标时填写具体分标号，无分标时填写“无”）</w:t>
            </w:r>
          </w:p>
        </w:tc>
      </w:tr>
      <w:tr w:rsidR="004B4DF5" w:rsidRPr="00A65C85" w:rsidTr="00202F09">
        <w:trPr>
          <w:cantSplit/>
          <w:trHeight w:val="624"/>
          <w:jc w:val="right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供应商名称（盖单位公章）：</w:t>
            </w:r>
          </w:p>
        </w:tc>
      </w:tr>
      <w:tr w:rsidR="004B4DF5" w:rsidRPr="00A65C85" w:rsidTr="00A65C85">
        <w:trPr>
          <w:cantSplit/>
          <w:trHeight w:val="882"/>
          <w:jc w:val="right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A65C85" w:rsidRDefault="004B4DF5" w:rsidP="00202F09">
            <w:pPr>
              <w:rPr>
                <w:rFonts w:asciiTheme="minorEastAsia" w:hAnsiTheme="minorEastAsia" w:cs="仿宋_GB2312"/>
                <w:sz w:val="24"/>
              </w:rPr>
            </w:pPr>
            <w:r w:rsidRPr="00A65C85">
              <w:rPr>
                <w:rFonts w:asciiTheme="minorEastAsia" w:hAnsiTheme="minorEastAsia" w:cs="仿宋_GB2312" w:hint="eastAsia"/>
                <w:color w:val="auto"/>
                <w:sz w:val="24"/>
              </w:rPr>
              <w:t>法定代表人或其委托代理人（签字或盖章）：</w:t>
            </w:r>
          </w:p>
        </w:tc>
      </w:tr>
    </w:tbl>
    <w:p w:rsidR="004B4DF5" w:rsidRPr="00A65C85" w:rsidRDefault="004B4DF5" w:rsidP="004B4DF5">
      <w:pPr>
        <w:ind w:firstLineChars="200" w:firstLine="420"/>
        <w:rPr>
          <w:rFonts w:asciiTheme="minorEastAsia" w:hAnsiTheme="minorEastAsia" w:cs="仿宋_GB2312"/>
          <w:szCs w:val="21"/>
        </w:rPr>
      </w:pPr>
      <w:r w:rsidRPr="00A65C85">
        <w:rPr>
          <w:rFonts w:asciiTheme="minorEastAsia" w:hAnsiTheme="minorEastAsia" w:cs="仿宋_GB2312" w:hint="eastAsia"/>
          <w:color w:val="auto"/>
          <w:szCs w:val="21"/>
        </w:rPr>
        <w:t>注：表格内容均需按要求填写并盖章，不得留空，</w:t>
      </w:r>
      <w:r w:rsidRPr="00A65C85">
        <w:rPr>
          <w:rFonts w:asciiTheme="minorEastAsia" w:hAnsiTheme="minorEastAsia" w:cs="仿宋_GB2312" w:hint="eastAsia"/>
          <w:bCs/>
          <w:color w:val="auto"/>
          <w:szCs w:val="21"/>
        </w:rPr>
        <w:t>否则按竞标无效处理</w:t>
      </w:r>
      <w:r w:rsidRPr="00A65C85">
        <w:rPr>
          <w:rFonts w:asciiTheme="minorEastAsia" w:hAnsiTheme="minorEastAsia" w:cs="仿宋_GB2312" w:hint="eastAsia"/>
          <w:color w:val="auto"/>
          <w:szCs w:val="21"/>
        </w:rPr>
        <w:t>。</w:t>
      </w:r>
    </w:p>
    <w:p w:rsidR="004B4DF5" w:rsidRPr="00FB75D9" w:rsidRDefault="004B4DF5" w:rsidP="004B4DF5">
      <w:pPr>
        <w:pStyle w:val="a7"/>
        <w:spacing w:line="500" w:lineRule="exact"/>
        <w:jc w:val="center"/>
        <w:rPr>
          <w:rFonts w:asciiTheme="minorEastAsia" w:eastAsiaTheme="minorEastAsia" w:hAnsiTheme="minorEastAsia" w:cs="方正小标宋简体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</w:rPr>
        <w:br w:type="page"/>
      </w:r>
      <w:r w:rsidRPr="00FB75D9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lastRenderedPageBreak/>
        <w:t>服务响应表（模板）</w:t>
      </w:r>
    </w:p>
    <w:p w:rsidR="004B4DF5" w:rsidRDefault="004B4DF5" w:rsidP="004B4DF5">
      <w:pPr>
        <w:pStyle w:val="a7"/>
        <w:ind w:firstLineChars="100" w:firstLine="210"/>
        <w:rPr>
          <w:rFonts w:ascii="Times New Roman" w:hAnsi="Times New Roman"/>
        </w:rPr>
      </w:pPr>
    </w:p>
    <w:p w:rsidR="004B4DF5" w:rsidRPr="00FB75D9" w:rsidRDefault="004B4DF5" w:rsidP="00BD5475">
      <w:pPr>
        <w:pStyle w:val="a7"/>
        <w:spacing w:line="520" w:lineRule="exact"/>
        <w:ind w:firstLineChars="200" w:firstLine="640"/>
        <w:jc w:val="left"/>
        <w:rPr>
          <w:rFonts w:asciiTheme="minorEastAsia" w:eastAsiaTheme="minorEastAsia" w:hAnsiTheme="minorEastAsia" w:cs="仿宋_GB2312"/>
          <w:sz w:val="32"/>
          <w:szCs w:val="32"/>
        </w:rPr>
      </w:pPr>
      <w:r w:rsidRPr="00FB75D9">
        <w:rPr>
          <w:rFonts w:asciiTheme="minorEastAsia" w:eastAsiaTheme="minorEastAsia" w:hAnsiTheme="minorEastAsia" w:cs="仿宋_GB2312" w:hint="eastAsia"/>
          <w:sz w:val="32"/>
          <w:szCs w:val="32"/>
        </w:rPr>
        <w:t>请根据所投服务的实际技术参数和商务服务，逐条对应本项目业主招标文件“货物/服务需求一览表”中的内容及要求详细填写相应的具体内容。“偏离说明”一栏应当选择“正偏离”、“负偏离”或“无偏离”进行填写。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1260"/>
        <w:gridCol w:w="2310"/>
        <w:gridCol w:w="1516"/>
        <w:gridCol w:w="3297"/>
        <w:gridCol w:w="1168"/>
      </w:tblGrid>
      <w:tr w:rsidR="004B4DF5" w:rsidRPr="00FB75D9" w:rsidTr="00202F09">
        <w:trPr>
          <w:cantSplit/>
          <w:trHeight w:val="41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项号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招标文件需求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投标文件承诺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偏离说明</w:t>
            </w:r>
          </w:p>
        </w:tc>
      </w:tr>
      <w:tr w:rsidR="004B4DF5" w:rsidRPr="00FB75D9" w:rsidTr="00202F09">
        <w:trPr>
          <w:cantSplit/>
          <w:trHeight w:val="635"/>
          <w:jc w:val="center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widowControl/>
              <w:jc w:val="left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服务名称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服务内容及要求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服务名称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所提供服务的内容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widowControl/>
              <w:jc w:val="left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4B4DF5" w:rsidRPr="00FB75D9" w:rsidTr="00202F09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……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1  ……</w:t>
            </w:r>
          </w:p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2  ……</w:t>
            </w:r>
          </w:p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3  ……</w:t>
            </w:r>
          </w:p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……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……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1  ……</w:t>
            </w:r>
          </w:p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2  ……</w:t>
            </w:r>
          </w:p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3  ……</w:t>
            </w:r>
          </w:p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……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正偏离（负偏离或无偏离）</w:t>
            </w:r>
          </w:p>
        </w:tc>
      </w:tr>
      <w:tr w:rsidR="004B4DF5" w:rsidRPr="00FB75D9" w:rsidTr="00202F09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……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1  ……</w:t>
            </w:r>
          </w:p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2  ……</w:t>
            </w:r>
          </w:p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3  ……</w:t>
            </w:r>
          </w:p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……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……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1  ……</w:t>
            </w:r>
          </w:p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2  ……</w:t>
            </w:r>
          </w:p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3  ……</w:t>
            </w:r>
          </w:p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……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正偏离（负偏离或无偏离）</w:t>
            </w:r>
          </w:p>
        </w:tc>
      </w:tr>
      <w:tr w:rsidR="004B4DF5" w:rsidRPr="00FB75D9" w:rsidTr="00202F09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4B4DF5" w:rsidRPr="00FB75D9" w:rsidTr="00202F09">
        <w:trPr>
          <w:trHeight w:val="848"/>
          <w:jc w:val="center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  <w:u w:val="single"/>
              </w:rPr>
              <w:t xml:space="preserve">　　</w:t>
            </w: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分标（此处有分标时填写具体分标号，无分标时填写“无”）</w:t>
            </w:r>
          </w:p>
        </w:tc>
      </w:tr>
      <w:tr w:rsidR="004B4DF5" w:rsidRPr="00FB75D9" w:rsidTr="00202F09">
        <w:trPr>
          <w:trHeight w:val="774"/>
          <w:jc w:val="center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投标人（盖单位公章）：</w:t>
            </w:r>
          </w:p>
        </w:tc>
      </w:tr>
      <w:tr w:rsidR="004B4DF5" w:rsidRPr="00FB75D9" w:rsidTr="00202F09">
        <w:trPr>
          <w:trHeight w:val="756"/>
          <w:jc w:val="center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5" w:rsidRPr="00FB75D9" w:rsidRDefault="004B4DF5" w:rsidP="00202F09">
            <w:pPr>
              <w:rPr>
                <w:rFonts w:asciiTheme="minorEastAsia" w:hAnsiTheme="minorEastAsia" w:cs="仿宋_GB2312"/>
                <w:szCs w:val="21"/>
              </w:rPr>
            </w:pPr>
            <w:r w:rsidRPr="00FB75D9">
              <w:rPr>
                <w:rFonts w:asciiTheme="minorEastAsia" w:hAnsiTheme="minorEastAsia" w:cs="仿宋_GB2312" w:hint="eastAsia"/>
                <w:color w:val="auto"/>
                <w:szCs w:val="21"/>
              </w:rPr>
              <w:t>法定代表人或其委托代理人（签字或盖章）：</w:t>
            </w:r>
          </w:p>
        </w:tc>
      </w:tr>
    </w:tbl>
    <w:p w:rsidR="004B4DF5" w:rsidRPr="00FB75D9" w:rsidRDefault="004B4DF5" w:rsidP="00FB75D9">
      <w:pPr>
        <w:spacing w:line="440" w:lineRule="exact"/>
        <w:rPr>
          <w:rFonts w:asciiTheme="minorEastAsia" w:hAnsiTheme="minorEastAsia" w:cs="仿宋_GB2312"/>
        </w:rPr>
      </w:pPr>
      <w:r w:rsidRPr="00FB75D9">
        <w:rPr>
          <w:rFonts w:asciiTheme="minorEastAsia" w:hAnsiTheme="minorEastAsia" w:cs="仿宋_GB2312" w:hint="eastAsia"/>
          <w:color w:val="auto"/>
        </w:rPr>
        <w:t>注： ⑴表格内容均需按要求填写并盖章，不得留空，否则按投标无效处理。</w:t>
      </w:r>
    </w:p>
    <w:p w:rsidR="004B4DF5" w:rsidRPr="00FB75D9" w:rsidRDefault="004B4DF5" w:rsidP="0085498B">
      <w:pPr>
        <w:spacing w:line="440" w:lineRule="exact"/>
        <w:ind w:firstLineChars="250" w:firstLine="525"/>
        <w:rPr>
          <w:rFonts w:asciiTheme="minorEastAsia" w:hAnsiTheme="minorEastAsia" w:cs="仿宋_GB2312"/>
        </w:rPr>
      </w:pPr>
      <w:r w:rsidRPr="00FB75D9">
        <w:rPr>
          <w:rFonts w:asciiTheme="minorEastAsia" w:hAnsiTheme="minorEastAsia" w:cs="仿宋_GB2312" w:hint="eastAsia"/>
          <w:color w:val="auto"/>
        </w:rPr>
        <w:t>⑵当投标文件的服务内容低于招标文件要求时，投标人应当如实写明“负偏离”，否则视为虚假应标。</w:t>
      </w:r>
    </w:p>
    <w:p w:rsidR="004B4DF5" w:rsidRPr="00FB75D9" w:rsidRDefault="004B4DF5" w:rsidP="0085498B">
      <w:pPr>
        <w:pStyle w:val="a4"/>
        <w:spacing w:line="440" w:lineRule="exact"/>
        <w:ind w:firstLineChars="200" w:firstLine="420"/>
        <w:rPr>
          <w:rFonts w:asciiTheme="minorEastAsia" w:hAnsiTheme="minorEastAsia" w:cs="仿宋_GB2312"/>
          <w:sz w:val="32"/>
          <w:szCs w:val="32"/>
        </w:rPr>
      </w:pPr>
      <w:r w:rsidRPr="00FB75D9">
        <w:rPr>
          <w:rFonts w:asciiTheme="minorEastAsia" w:hAnsiTheme="minorEastAsia" w:cs="仿宋_GB2312" w:hint="eastAsia"/>
          <w:color w:val="auto"/>
        </w:rPr>
        <w:t>(3)表格填写的内容包括技术参数和商务条款的响应情况。</w:t>
      </w:r>
    </w:p>
    <w:p w:rsidR="004B4DF5" w:rsidRPr="00FB75D9" w:rsidRDefault="004B4DF5" w:rsidP="004B4DF5">
      <w:pPr>
        <w:jc w:val="center"/>
        <w:rPr>
          <w:rFonts w:asciiTheme="minorEastAsia" w:hAnsiTheme="minorEastAsia"/>
        </w:rPr>
      </w:pPr>
    </w:p>
    <w:p w:rsidR="004B4DF5" w:rsidRPr="00FB75D9" w:rsidRDefault="004B4DF5" w:rsidP="004B4DF5">
      <w:pPr>
        <w:jc w:val="left"/>
        <w:rPr>
          <w:rFonts w:asciiTheme="minorEastAsia" w:hAnsiTheme="minorEastAsia"/>
        </w:rPr>
      </w:pPr>
    </w:p>
    <w:p w:rsidR="0065656E" w:rsidRPr="00FB75D9" w:rsidRDefault="0065656E">
      <w:pPr>
        <w:spacing w:line="480" w:lineRule="exact"/>
        <w:rPr>
          <w:rFonts w:asciiTheme="minorEastAsia" w:hAnsiTheme="minorEastAsia"/>
          <w:color w:val="auto"/>
          <w:sz w:val="28"/>
          <w:szCs w:val="28"/>
        </w:rPr>
      </w:pPr>
    </w:p>
    <w:p w:rsidR="0065656E" w:rsidRPr="00FB75D9" w:rsidRDefault="0065656E">
      <w:pPr>
        <w:spacing w:line="320" w:lineRule="exact"/>
        <w:jc w:val="center"/>
        <w:rPr>
          <w:rFonts w:asciiTheme="minorEastAsia" w:hAnsiTheme="minorEastAsia"/>
          <w:b/>
          <w:color w:val="auto"/>
          <w:sz w:val="28"/>
          <w:szCs w:val="28"/>
        </w:rPr>
      </w:pPr>
    </w:p>
    <w:p w:rsidR="0065656E" w:rsidRPr="00FB75D9" w:rsidRDefault="0065656E">
      <w:pPr>
        <w:spacing w:line="480" w:lineRule="exact"/>
        <w:rPr>
          <w:rFonts w:asciiTheme="minorEastAsia" w:hAnsiTheme="minorEastAsia"/>
          <w:b/>
          <w:color w:val="auto"/>
          <w:sz w:val="28"/>
          <w:szCs w:val="28"/>
        </w:rPr>
      </w:pPr>
    </w:p>
    <w:p w:rsidR="0065656E" w:rsidRDefault="0011428C">
      <w:pPr>
        <w:widowControl/>
        <w:shd w:val="clear" w:color="auto" w:fill="FFFFFF"/>
        <w:jc w:val="right"/>
        <w:rPr>
          <w:rFonts w:asciiTheme="minorEastAsia" w:hAnsiTheme="minorEastAsia" w:cs="宋体"/>
          <w:color w:val="5A5A5A"/>
          <w:kern w:val="0"/>
          <w:sz w:val="28"/>
          <w:szCs w:val="28"/>
        </w:rPr>
      </w:pPr>
      <w:r>
        <w:rPr>
          <w:rFonts w:asciiTheme="minorEastAsia" w:hAnsiTheme="minorEastAsia" w:cs="宋体"/>
          <w:color w:val="5A5A5A"/>
          <w:kern w:val="0"/>
          <w:sz w:val="28"/>
          <w:szCs w:val="28"/>
        </w:rPr>
        <w:t> </w:t>
      </w:r>
    </w:p>
    <w:sectPr w:rsidR="0065656E" w:rsidSect="009C3F09">
      <w:footerReference w:type="default" r:id="rId9"/>
      <w:pgSz w:w="11906" w:h="16838"/>
      <w:pgMar w:top="1701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83" w:rsidRDefault="00C73183" w:rsidP="0065656E">
      <w:r>
        <w:separator/>
      </w:r>
    </w:p>
  </w:endnote>
  <w:endnote w:type="continuationSeparator" w:id="1">
    <w:p w:rsidR="00C73183" w:rsidRDefault="00C73183" w:rsidP="0065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4210"/>
      <w:docPartObj>
        <w:docPartGallery w:val="Page Numbers (Bottom of Page)"/>
        <w:docPartUnique/>
      </w:docPartObj>
    </w:sdtPr>
    <w:sdtContent>
      <w:p w:rsidR="00D35014" w:rsidRDefault="0021514F">
        <w:pPr>
          <w:pStyle w:val="a9"/>
          <w:jc w:val="right"/>
        </w:pPr>
        <w:fldSimple w:instr=" PAGE   \* MERGEFORMAT ">
          <w:r w:rsidR="00FD17BE" w:rsidRPr="00FD17BE">
            <w:rPr>
              <w:noProof/>
              <w:lang w:val="zh-CN"/>
            </w:rPr>
            <w:t>1</w:t>
          </w:r>
        </w:fldSimple>
      </w:p>
    </w:sdtContent>
  </w:sdt>
  <w:p w:rsidR="00D35014" w:rsidRDefault="00D350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6E" w:rsidRDefault="0021514F">
    <w:pPr>
      <w:pStyle w:val="a9"/>
      <w:jc w:val="right"/>
    </w:pPr>
    <w:r w:rsidRPr="0021514F">
      <w:fldChar w:fldCharType="begin"/>
    </w:r>
    <w:r w:rsidR="0011428C">
      <w:instrText xml:space="preserve"> PAGE   \* MERGEFORMAT </w:instrText>
    </w:r>
    <w:r w:rsidRPr="0021514F">
      <w:fldChar w:fldCharType="separate"/>
    </w:r>
    <w:r w:rsidR="00326B30" w:rsidRPr="00326B30">
      <w:rPr>
        <w:noProof/>
        <w:lang w:val="zh-CN"/>
      </w:rPr>
      <w:t>6</w:t>
    </w:r>
    <w:r>
      <w:rPr>
        <w:lang w:val="zh-CN"/>
      </w:rPr>
      <w:fldChar w:fldCharType="end"/>
    </w:r>
  </w:p>
  <w:p w:rsidR="0065656E" w:rsidRDefault="006565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83" w:rsidRDefault="00C73183" w:rsidP="0065656E">
      <w:r>
        <w:separator/>
      </w:r>
    </w:p>
  </w:footnote>
  <w:footnote w:type="continuationSeparator" w:id="1">
    <w:p w:rsidR="00C73183" w:rsidRDefault="00C73183" w:rsidP="00656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803EB8"/>
    <w:multiLevelType w:val="singleLevel"/>
    <w:tmpl w:val="C9803EB8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05CF7F3D"/>
    <w:multiLevelType w:val="hybridMultilevel"/>
    <w:tmpl w:val="B0BEE230"/>
    <w:lvl w:ilvl="0" w:tplc="95FEA732">
      <w:start w:val="3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39CC21"/>
    <w:multiLevelType w:val="singleLevel"/>
    <w:tmpl w:val="0E39CC2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4D306C7"/>
    <w:multiLevelType w:val="multilevel"/>
    <w:tmpl w:val="14D306C7"/>
    <w:lvl w:ilvl="0">
      <w:start w:val="6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7746BBC"/>
    <w:multiLevelType w:val="hybridMultilevel"/>
    <w:tmpl w:val="E71CCDA2"/>
    <w:lvl w:ilvl="0" w:tplc="A620BA4E">
      <w:start w:val="3"/>
      <w:numFmt w:val="japaneseCounting"/>
      <w:lvlText w:val="%1、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5">
    <w:nsid w:val="238E4A4B"/>
    <w:multiLevelType w:val="multilevel"/>
    <w:tmpl w:val="238E4A4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C95087"/>
    <w:multiLevelType w:val="multilevel"/>
    <w:tmpl w:val="28C95087"/>
    <w:lvl w:ilvl="0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FF676F0"/>
    <w:multiLevelType w:val="hybridMultilevel"/>
    <w:tmpl w:val="9A1EF7FE"/>
    <w:lvl w:ilvl="0" w:tplc="95DEFC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0750E8B"/>
    <w:multiLevelType w:val="multilevel"/>
    <w:tmpl w:val="40750E8B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7963A7"/>
    <w:multiLevelType w:val="singleLevel"/>
    <w:tmpl w:val="5B7963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7D1C5BCC"/>
    <w:multiLevelType w:val="hybridMultilevel"/>
    <w:tmpl w:val="15FE02E6"/>
    <w:lvl w:ilvl="0" w:tplc="41E2EE86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508"/>
    <w:rsid w:val="00001A93"/>
    <w:rsid w:val="0000597C"/>
    <w:rsid w:val="000060C9"/>
    <w:rsid w:val="00012C96"/>
    <w:rsid w:val="00031226"/>
    <w:rsid w:val="0003332F"/>
    <w:rsid w:val="0003642D"/>
    <w:rsid w:val="000509E4"/>
    <w:rsid w:val="000529D1"/>
    <w:rsid w:val="00054359"/>
    <w:rsid w:val="00054D6F"/>
    <w:rsid w:val="00060C2E"/>
    <w:rsid w:val="0006451A"/>
    <w:rsid w:val="00066A09"/>
    <w:rsid w:val="0007216C"/>
    <w:rsid w:val="00072D78"/>
    <w:rsid w:val="00076017"/>
    <w:rsid w:val="000760B5"/>
    <w:rsid w:val="00082EC1"/>
    <w:rsid w:val="00084B57"/>
    <w:rsid w:val="00085C5D"/>
    <w:rsid w:val="00085E2F"/>
    <w:rsid w:val="00087035"/>
    <w:rsid w:val="00092697"/>
    <w:rsid w:val="00094010"/>
    <w:rsid w:val="00095E31"/>
    <w:rsid w:val="000A5787"/>
    <w:rsid w:val="000B087F"/>
    <w:rsid w:val="000B51E6"/>
    <w:rsid w:val="000C23D4"/>
    <w:rsid w:val="000C2E92"/>
    <w:rsid w:val="000C5AC6"/>
    <w:rsid w:val="000D1691"/>
    <w:rsid w:val="000D1D81"/>
    <w:rsid w:val="000D29A9"/>
    <w:rsid w:val="000D523B"/>
    <w:rsid w:val="000E0401"/>
    <w:rsid w:val="000E3C89"/>
    <w:rsid w:val="000E4C6E"/>
    <w:rsid w:val="001030A5"/>
    <w:rsid w:val="00105956"/>
    <w:rsid w:val="00106451"/>
    <w:rsid w:val="001071B6"/>
    <w:rsid w:val="00107B91"/>
    <w:rsid w:val="0011279D"/>
    <w:rsid w:val="0011428C"/>
    <w:rsid w:val="00114DD6"/>
    <w:rsid w:val="00121415"/>
    <w:rsid w:val="001249DC"/>
    <w:rsid w:val="001416A9"/>
    <w:rsid w:val="001420BB"/>
    <w:rsid w:val="00145119"/>
    <w:rsid w:val="00145289"/>
    <w:rsid w:val="00152BBF"/>
    <w:rsid w:val="001605C0"/>
    <w:rsid w:val="00164266"/>
    <w:rsid w:val="00171E71"/>
    <w:rsid w:val="00173FE0"/>
    <w:rsid w:val="001741B1"/>
    <w:rsid w:val="00177F35"/>
    <w:rsid w:val="00185FDE"/>
    <w:rsid w:val="00191699"/>
    <w:rsid w:val="00191922"/>
    <w:rsid w:val="00195337"/>
    <w:rsid w:val="001A4061"/>
    <w:rsid w:val="001B0334"/>
    <w:rsid w:val="001B3608"/>
    <w:rsid w:val="001B4732"/>
    <w:rsid w:val="001C2D70"/>
    <w:rsid w:val="001C641E"/>
    <w:rsid w:val="001C7E6A"/>
    <w:rsid w:val="001D5FE8"/>
    <w:rsid w:val="001E5702"/>
    <w:rsid w:val="001F6E72"/>
    <w:rsid w:val="00203C86"/>
    <w:rsid w:val="002045F3"/>
    <w:rsid w:val="00205130"/>
    <w:rsid w:val="0020570C"/>
    <w:rsid w:val="00212170"/>
    <w:rsid w:val="00212EC0"/>
    <w:rsid w:val="00212FB9"/>
    <w:rsid w:val="0021514F"/>
    <w:rsid w:val="0021747A"/>
    <w:rsid w:val="00221FAC"/>
    <w:rsid w:val="00222E66"/>
    <w:rsid w:val="0023010E"/>
    <w:rsid w:val="0024061E"/>
    <w:rsid w:val="002438E9"/>
    <w:rsid w:val="0024460D"/>
    <w:rsid w:val="00251EFF"/>
    <w:rsid w:val="00252E68"/>
    <w:rsid w:val="002626D4"/>
    <w:rsid w:val="002652B9"/>
    <w:rsid w:val="002652C1"/>
    <w:rsid w:val="00265736"/>
    <w:rsid w:val="00267DA9"/>
    <w:rsid w:val="00277E08"/>
    <w:rsid w:val="00280A95"/>
    <w:rsid w:val="002A0C42"/>
    <w:rsid w:val="002A448F"/>
    <w:rsid w:val="002A6443"/>
    <w:rsid w:val="002A6936"/>
    <w:rsid w:val="002B0B9E"/>
    <w:rsid w:val="002B2189"/>
    <w:rsid w:val="002B58C2"/>
    <w:rsid w:val="002B7C2F"/>
    <w:rsid w:val="002D12E8"/>
    <w:rsid w:val="002E0465"/>
    <w:rsid w:val="002E09B9"/>
    <w:rsid w:val="002E1995"/>
    <w:rsid w:val="002E31EC"/>
    <w:rsid w:val="002F37C1"/>
    <w:rsid w:val="002F3B73"/>
    <w:rsid w:val="002F3DAA"/>
    <w:rsid w:val="00311A15"/>
    <w:rsid w:val="00315FBD"/>
    <w:rsid w:val="003210D2"/>
    <w:rsid w:val="00323742"/>
    <w:rsid w:val="00326B30"/>
    <w:rsid w:val="00327E9E"/>
    <w:rsid w:val="00343625"/>
    <w:rsid w:val="00350517"/>
    <w:rsid w:val="00351D8D"/>
    <w:rsid w:val="00363F84"/>
    <w:rsid w:val="00364166"/>
    <w:rsid w:val="00364E1D"/>
    <w:rsid w:val="00365416"/>
    <w:rsid w:val="00366019"/>
    <w:rsid w:val="00366FB8"/>
    <w:rsid w:val="0037002E"/>
    <w:rsid w:val="00374627"/>
    <w:rsid w:val="00377354"/>
    <w:rsid w:val="003816CF"/>
    <w:rsid w:val="00385867"/>
    <w:rsid w:val="003875DA"/>
    <w:rsid w:val="003922BE"/>
    <w:rsid w:val="00393D2E"/>
    <w:rsid w:val="003953E1"/>
    <w:rsid w:val="00397754"/>
    <w:rsid w:val="003A0774"/>
    <w:rsid w:val="003A14BA"/>
    <w:rsid w:val="003A4546"/>
    <w:rsid w:val="003A59A6"/>
    <w:rsid w:val="003A617D"/>
    <w:rsid w:val="003A7F8B"/>
    <w:rsid w:val="003C0ED3"/>
    <w:rsid w:val="003C2252"/>
    <w:rsid w:val="003C2F5C"/>
    <w:rsid w:val="003C4DB2"/>
    <w:rsid w:val="003D3CD8"/>
    <w:rsid w:val="003D61D3"/>
    <w:rsid w:val="003E255B"/>
    <w:rsid w:val="003E36F6"/>
    <w:rsid w:val="003E4121"/>
    <w:rsid w:val="003E7E8B"/>
    <w:rsid w:val="003F0F0A"/>
    <w:rsid w:val="003F10F4"/>
    <w:rsid w:val="003F2D09"/>
    <w:rsid w:val="00422B91"/>
    <w:rsid w:val="00422F3E"/>
    <w:rsid w:val="004241A1"/>
    <w:rsid w:val="00441053"/>
    <w:rsid w:val="00444265"/>
    <w:rsid w:val="00445272"/>
    <w:rsid w:val="004457F5"/>
    <w:rsid w:val="00465759"/>
    <w:rsid w:val="0047050A"/>
    <w:rsid w:val="00473DFD"/>
    <w:rsid w:val="00480272"/>
    <w:rsid w:val="0048178A"/>
    <w:rsid w:val="00485246"/>
    <w:rsid w:val="00491B68"/>
    <w:rsid w:val="00493E99"/>
    <w:rsid w:val="00496542"/>
    <w:rsid w:val="004A0D6E"/>
    <w:rsid w:val="004A0EAB"/>
    <w:rsid w:val="004B1416"/>
    <w:rsid w:val="004B34B3"/>
    <w:rsid w:val="004B3C19"/>
    <w:rsid w:val="004B4DF5"/>
    <w:rsid w:val="004C3641"/>
    <w:rsid w:val="004C4B2C"/>
    <w:rsid w:val="004C4C03"/>
    <w:rsid w:val="004D0890"/>
    <w:rsid w:val="004D14F3"/>
    <w:rsid w:val="004D4078"/>
    <w:rsid w:val="004D4A29"/>
    <w:rsid w:val="004E1C32"/>
    <w:rsid w:val="004E5EA4"/>
    <w:rsid w:val="004F2174"/>
    <w:rsid w:val="004F5627"/>
    <w:rsid w:val="005000A0"/>
    <w:rsid w:val="00501BF3"/>
    <w:rsid w:val="00506900"/>
    <w:rsid w:val="00506B93"/>
    <w:rsid w:val="005110A9"/>
    <w:rsid w:val="005132F9"/>
    <w:rsid w:val="00521A2F"/>
    <w:rsid w:val="005221E0"/>
    <w:rsid w:val="00523508"/>
    <w:rsid w:val="0052601B"/>
    <w:rsid w:val="005319F9"/>
    <w:rsid w:val="005320FC"/>
    <w:rsid w:val="00543916"/>
    <w:rsid w:val="00546B42"/>
    <w:rsid w:val="0055358F"/>
    <w:rsid w:val="005542AB"/>
    <w:rsid w:val="005549A3"/>
    <w:rsid w:val="00561CCB"/>
    <w:rsid w:val="00567D47"/>
    <w:rsid w:val="0057004F"/>
    <w:rsid w:val="00573693"/>
    <w:rsid w:val="00580636"/>
    <w:rsid w:val="0058122E"/>
    <w:rsid w:val="00581243"/>
    <w:rsid w:val="00585020"/>
    <w:rsid w:val="0058641A"/>
    <w:rsid w:val="00590C6A"/>
    <w:rsid w:val="005A309E"/>
    <w:rsid w:val="005A377D"/>
    <w:rsid w:val="005A7E05"/>
    <w:rsid w:val="005B1E50"/>
    <w:rsid w:val="005B5AAD"/>
    <w:rsid w:val="005B6EDD"/>
    <w:rsid w:val="005B7419"/>
    <w:rsid w:val="005B7F00"/>
    <w:rsid w:val="005C6281"/>
    <w:rsid w:val="005E1912"/>
    <w:rsid w:val="005E6895"/>
    <w:rsid w:val="005F100A"/>
    <w:rsid w:val="005F1B39"/>
    <w:rsid w:val="005F2602"/>
    <w:rsid w:val="005F32C3"/>
    <w:rsid w:val="00606571"/>
    <w:rsid w:val="00612F9C"/>
    <w:rsid w:val="00615232"/>
    <w:rsid w:val="006166BB"/>
    <w:rsid w:val="006176DE"/>
    <w:rsid w:val="0062069B"/>
    <w:rsid w:val="00621C65"/>
    <w:rsid w:val="006233C4"/>
    <w:rsid w:val="00625E40"/>
    <w:rsid w:val="00626DFC"/>
    <w:rsid w:val="00630E49"/>
    <w:rsid w:val="006345BC"/>
    <w:rsid w:val="006403F2"/>
    <w:rsid w:val="00644BB2"/>
    <w:rsid w:val="006463B0"/>
    <w:rsid w:val="0065473E"/>
    <w:rsid w:val="0065656E"/>
    <w:rsid w:val="00666253"/>
    <w:rsid w:val="0066646D"/>
    <w:rsid w:val="00673AF2"/>
    <w:rsid w:val="00682878"/>
    <w:rsid w:val="006922A8"/>
    <w:rsid w:val="00692DBC"/>
    <w:rsid w:val="00697D3A"/>
    <w:rsid w:val="00697F44"/>
    <w:rsid w:val="006A0013"/>
    <w:rsid w:val="006A1A6C"/>
    <w:rsid w:val="006B0387"/>
    <w:rsid w:val="006B0860"/>
    <w:rsid w:val="006B4106"/>
    <w:rsid w:val="006B4236"/>
    <w:rsid w:val="006B598C"/>
    <w:rsid w:val="006B5F94"/>
    <w:rsid w:val="006E3EBE"/>
    <w:rsid w:val="006E6621"/>
    <w:rsid w:val="006E7AFE"/>
    <w:rsid w:val="006F13F6"/>
    <w:rsid w:val="006F777C"/>
    <w:rsid w:val="007033F5"/>
    <w:rsid w:val="00705AFF"/>
    <w:rsid w:val="00705FD9"/>
    <w:rsid w:val="007105B2"/>
    <w:rsid w:val="00710D53"/>
    <w:rsid w:val="0071105A"/>
    <w:rsid w:val="00711DF5"/>
    <w:rsid w:val="00712A0B"/>
    <w:rsid w:val="00721232"/>
    <w:rsid w:val="00721FC1"/>
    <w:rsid w:val="00723F84"/>
    <w:rsid w:val="007249ED"/>
    <w:rsid w:val="00731CDB"/>
    <w:rsid w:val="00732C98"/>
    <w:rsid w:val="00740364"/>
    <w:rsid w:val="007448B6"/>
    <w:rsid w:val="00745B46"/>
    <w:rsid w:val="00753AFD"/>
    <w:rsid w:val="00753C3B"/>
    <w:rsid w:val="0076601F"/>
    <w:rsid w:val="0077118A"/>
    <w:rsid w:val="007830F3"/>
    <w:rsid w:val="00784969"/>
    <w:rsid w:val="007950A2"/>
    <w:rsid w:val="007A1DE4"/>
    <w:rsid w:val="007A3CCA"/>
    <w:rsid w:val="007A5FE7"/>
    <w:rsid w:val="007A67B2"/>
    <w:rsid w:val="007B46B4"/>
    <w:rsid w:val="007B5C89"/>
    <w:rsid w:val="007D2CF7"/>
    <w:rsid w:val="007D326B"/>
    <w:rsid w:val="007D7A03"/>
    <w:rsid w:val="007F0C19"/>
    <w:rsid w:val="007F10A7"/>
    <w:rsid w:val="007F1F5D"/>
    <w:rsid w:val="007F2D0F"/>
    <w:rsid w:val="007F4ACA"/>
    <w:rsid w:val="007F7877"/>
    <w:rsid w:val="008075D4"/>
    <w:rsid w:val="00811D67"/>
    <w:rsid w:val="008269FF"/>
    <w:rsid w:val="00834255"/>
    <w:rsid w:val="00835C6C"/>
    <w:rsid w:val="00841E21"/>
    <w:rsid w:val="0084469E"/>
    <w:rsid w:val="00844E3C"/>
    <w:rsid w:val="00846FE9"/>
    <w:rsid w:val="00847730"/>
    <w:rsid w:val="0085405E"/>
    <w:rsid w:val="0085498B"/>
    <w:rsid w:val="00860BAE"/>
    <w:rsid w:val="0086687A"/>
    <w:rsid w:val="008755FA"/>
    <w:rsid w:val="00877040"/>
    <w:rsid w:val="00884E58"/>
    <w:rsid w:val="008871D0"/>
    <w:rsid w:val="008968E4"/>
    <w:rsid w:val="008C4739"/>
    <w:rsid w:val="008C687A"/>
    <w:rsid w:val="008D5182"/>
    <w:rsid w:val="008D604D"/>
    <w:rsid w:val="008E0B6D"/>
    <w:rsid w:val="008F36B8"/>
    <w:rsid w:val="00900970"/>
    <w:rsid w:val="00900F4A"/>
    <w:rsid w:val="00902367"/>
    <w:rsid w:val="00903D55"/>
    <w:rsid w:val="0090523D"/>
    <w:rsid w:val="0090685E"/>
    <w:rsid w:val="009100C2"/>
    <w:rsid w:val="00926E37"/>
    <w:rsid w:val="009273AD"/>
    <w:rsid w:val="00933C23"/>
    <w:rsid w:val="0094006C"/>
    <w:rsid w:val="00942534"/>
    <w:rsid w:val="00942BDB"/>
    <w:rsid w:val="00943340"/>
    <w:rsid w:val="0094376A"/>
    <w:rsid w:val="00955BDE"/>
    <w:rsid w:val="00957514"/>
    <w:rsid w:val="00957E4F"/>
    <w:rsid w:val="009640F3"/>
    <w:rsid w:val="009656E8"/>
    <w:rsid w:val="00965E78"/>
    <w:rsid w:val="009666E9"/>
    <w:rsid w:val="009667E8"/>
    <w:rsid w:val="0096683F"/>
    <w:rsid w:val="00970A79"/>
    <w:rsid w:val="00976F07"/>
    <w:rsid w:val="00981B30"/>
    <w:rsid w:val="00990D55"/>
    <w:rsid w:val="009977EE"/>
    <w:rsid w:val="009A0488"/>
    <w:rsid w:val="009A13E1"/>
    <w:rsid w:val="009C0B71"/>
    <w:rsid w:val="009C3F09"/>
    <w:rsid w:val="009C64E9"/>
    <w:rsid w:val="009E1AFA"/>
    <w:rsid w:val="009E1D02"/>
    <w:rsid w:val="009E40F8"/>
    <w:rsid w:val="009E633E"/>
    <w:rsid w:val="009F2DE1"/>
    <w:rsid w:val="009F4A82"/>
    <w:rsid w:val="009F4DFE"/>
    <w:rsid w:val="00A04539"/>
    <w:rsid w:val="00A07D61"/>
    <w:rsid w:val="00A118AD"/>
    <w:rsid w:val="00A207A5"/>
    <w:rsid w:val="00A234BB"/>
    <w:rsid w:val="00A259D7"/>
    <w:rsid w:val="00A312D8"/>
    <w:rsid w:val="00A365D8"/>
    <w:rsid w:val="00A40B87"/>
    <w:rsid w:val="00A45629"/>
    <w:rsid w:val="00A46085"/>
    <w:rsid w:val="00A46DCF"/>
    <w:rsid w:val="00A476CC"/>
    <w:rsid w:val="00A61B52"/>
    <w:rsid w:val="00A640B7"/>
    <w:rsid w:val="00A65C85"/>
    <w:rsid w:val="00A6714D"/>
    <w:rsid w:val="00A706A8"/>
    <w:rsid w:val="00A70BB0"/>
    <w:rsid w:val="00A7398F"/>
    <w:rsid w:val="00A74AE0"/>
    <w:rsid w:val="00A825A1"/>
    <w:rsid w:val="00A912E7"/>
    <w:rsid w:val="00A91937"/>
    <w:rsid w:val="00AA1F6F"/>
    <w:rsid w:val="00AA2D98"/>
    <w:rsid w:val="00AA507F"/>
    <w:rsid w:val="00AB5236"/>
    <w:rsid w:val="00AB6F50"/>
    <w:rsid w:val="00AC524A"/>
    <w:rsid w:val="00AE1823"/>
    <w:rsid w:val="00AE28A8"/>
    <w:rsid w:val="00AE7BFD"/>
    <w:rsid w:val="00AF1948"/>
    <w:rsid w:val="00AF33CD"/>
    <w:rsid w:val="00AF361D"/>
    <w:rsid w:val="00AF3C9D"/>
    <w:rsid w:val="00B01A4D"/>
    <w:rsid w:val="00B0230C"/>
    <w:rsid w:val="00B1008B"/>
    <w:rsid w:val="00B12F08"/>
    <w:rsid w:val="00B13503"/>
    <w:rsid w:val="00B13CE9"/>
    <w:rsid w:val="00B13FF5"/>
    <w:rsid w:val="00B14810"/>
    <w:rsid w:val="00B150BC"/>
    <w:rsid w:val="00B16E63"/>
    <w:rsid w:val="00B306B1"/>
    <w:rsid w:val="00B31D57"/>
    <w:rsid w:val="00B371DE"/>
    <w:rsid w:val="00B4578C"/>
    <w:rsid w:val="00B4769E"/>
    <w:rsid w:val="00B524BD"/>
    <w:rsid w:val="00B62597"/>
    <w:rsid w:val="00B719A0"/>
    <w:rsid w:val="00B76526"/>
    <w:rsid w:val="00B81255"/>
    <w:rsid w:val="00B82E71"/>
    <w:rsid w:val="00B872D4"/>
    <w:rsid w:val="00B94E33"/>
    <w:rsid w:val="00BA05FC"/>
    <w:rsid w:val="00BA5EE7"/>
    <w:rsid w:val="00BB35E6"/>
    <w:rsid w:val="00BB440F"/>
    <w:rsid w:val="00BB7FC0"/>
    <w:rsid w:val="00BC2BF2"/>
    <w:rsid w:val="00BC774C"/>
    <w:rsid w:val="00BD03B7"/>
    <w:rsid w:val="00BD0CCB"/>
    <w:rsid w:val="00BD38E8"/>
    <w:rsid w:val="00BD5475"/>
    <w:rsid w:val="00BE0905"/>
    <w:rsid w:val="00BF5429"/>
    <w:rsid w:val="00C02904"/>
    <w:rsid w:val="00C10490"/>
    <w:rsid w:val="00C1439D"/>
    <w:rsid w:val="00C151EF"/>
    <w:rsid w:val="00C20779"/>
    <w:rsid w:val="00C27543"/>
    <w:rsid w:val="00C30F21"/>
    <w:rsid w:val="00C3346C"/>
    <w:rsid w:val="00C436F8"/>
    <w:rsid w:val="00C5028F"/>
    <w:rsid w:val="00C547F2"/>
    <w:rsid w:val="00C605A6"/>
    <w:rsid w:val="00C709FF"/>
    <w:rsid w:val="00C726EC"/>
    <w:rsid w:val="00C73183"/>
    <w:rsid w:val="00C804E3"/>
    <w:rsid w:val="00C82D2D"/>
    <w:rsid w:val="00C84F27"/>
    <w:rsid w:val="00CA2CFC"/>
    <w:rsid w:val="00CA3AE5"/>
    <w:rsid w:val="00CB07D5"/>
    <w:rsid w:val="00CB340A"/>
    <w:rsid w:val="00CB38D3"/>
    <w:rsid w:val="00CB6E33"/>
    <w:rsid w:val="00CC2AFB"/>
    <w:rsid w:val="00CC3CDF"/>
    <w:rsid w:val="00CC7214"/>
    <w:rsid w:val="00CD17C4"/>
    <w:rsid w:val="00CD21D2"/>
    <w:rsid w:val="00CD5EC4"/>
    <w:rsid w:val="00CE0FF5"/>
    <w:rsid w:val="00CE29C2"/>
    <w:rsid w:val="00D006B0"/>
    <w:rsid w:val="00D02D71"/>
    <w:rsid w:val="00D047A3"/>
    <w:rsid w:val="00D20ADA"/>
    <w:rsid w:val="00D268B1"/>
    <w:rsid w:val="00D27B3C"/>
    <w:rsid w:val="00D27CCA"/>
    <w:rsid w:val="00D318A4"/>
    <w:rsid w:val="00D34711"/>
    <w:rsid w:val="00D34C59"/>
    <w:rsid w:val="00D35014"/>
    <w:rsid w:val="00D4042D"/>
    <w:rsid w:val="00D40C85"/>
    <w:rsid w:val="00D60C86"/>
    <w:rsid w:val="00D6435D"/>
    <w:rsid w:val="00D72C43"/>
    <w:rsid w:val="00D73B4A"/>
    <w:rsid w:val="00D75D72"/>
    <w:rsid w:val="00D80838"/>
    <w:rsid w:val="00D80EB5"/>
    <w:rsid w:val="00D810A7"/>
    <w:rsid w:val="00D90050"/>
    <w:rsid w:val="00DB3889"/>
    <w:rsid w:val="00DC0E99"/>
    <w:rsid w:val="00DC3923"/>
    <w:rsid w:val="00DC7150"/>
    <w:rsid w:val="00DC7743"/>
    <w:rsid w:val="00DE0961"/>
    <w:rsid w:val="00DE25DD"/>
    <w:rsid w:val="00DE76E8"/>
    <w:rsid w:val="00DF2AF1"/>
    <w:rsid w:val="00E06A2A"/>
    <w:rsid w:val="00E06F9E"/>
    <w:rsid w:val="00E132FA"/>
    <w:rsid w:val="00E13C14"/>
    <w:rsid w:val="00E14293"/>
    <w:rsid w:val="00E15540"/>
    <w:rsid w:val="00E17929"/>
    <w:rsid w:val="00E17F14"/>
    <w:rsid w:val="00E23517"/>
    <w:rsid w:val="00E26484"/>
    <w:rsid w:val="00E27D27"/>
    <w:rsid w:val="00E301E9"/>
    <w:rsid w:val="00E316D0"/>
    <w:rsid w:val="00E35C46"/>
    <w:rsid w:val="00E4056A"/>
    <w:rsid w:val="00E43B87"/>
    <w:rsid w:val="00E44F51"/>
    <w:rsid w:val="00E51E2F"/>
    <w:rsid w:val="00E54CF7"/>
    <w:rsid w:val="00E558A7"/>
    <w:rsid w:val="00E60A6B"/>
    <w:rsid w:val="00E61A36"/>
    <w:rsid w:val="00E70F2C"/>
    <w:rsid w:val="00E7391E"/>
    <w:rsid w:val="00E75525"/>
    <w:rsid w:val="00E8108C"/>
    <w:rsid w:val="00E85EB0"/>
    <w:rsid w:val="00E9017C"/>
    <w:rsid w:val="00E920BE"/>
    <w:rsid w:val="00E94665"/>
    <w:rsid w:val="00EA6AB9"/>
    <w:rsid w:val="00EB1B06"/>
    <w:rsid w:val="00EB3BBE"/>
    <w:rsid w:val="00EB6BDD"/>
    <w:rsid w:val="00ED1488"/>
    <w:rsid w:val="00ED1DC7"/>
    <w:rsid w:val="00ED7AEC"/>
    <w:rsid w:val="00ED7C63"/>
    <w:rsid w:val="00EE3A49"/>
    <w:rsid w:val="00EE44A8"/>
    <w:rsid w:val="00EE4F0A"/>
    <w:rsid w:val="00EE4FA8"/>
    <w:rsid w:val="00EE6523"/>
    <w:rsid w:val="00EF1F72"/>
    <w:rsid w:val="00EF3D29"/>
    <w:rsid w:val="00EF6C60"/>
    <w:rsid w:val="00EF770F"/>
    <w:rsid w:val="00F10293"/>
    <w:rsid w:val="00F151F6"/>
    <w:rsid w:val="00F16654"/>
    <w:rsid w:val="00F17164"/>
    <w:rsid w:val="00F23B4C"/>
    <w:rsid w:val="00F3502C"/>
    <w:rsid w:val="00F4063E"/>
    <w:rsid w:val="00F41AA7"/>
    <w:rsid w:val="00F432D7"/>
    <w:rsid w:val="00F46AF7"/>
    <w:rsid w:val="00F50D40"/>
    <w:rsid w:val="00F605CB"/>
    <w:rsid w:val="00F6466C"/>
    <w:rsid w:val="00F76135"/>
    <w:rsid w:val="00F76E37"/>
    <w:rsid w:val="00F9072C"/>
    <w:rsid w:val="00F910CB"/>
    <w:rsid w:val="00FB6627"/>
    <w:rsid w:val="00FB75D9"/>
    <w:rsid w:val="00FC3672"/>
    <w:rsid w:val="00FC3AC6"/>
    <w:rsid w:val="00FC5F6C"/>
    <w:rsid w:val="00FD17BE"/>
    <w:rsid w:val="00FD4289"/>
    <w:rsid w:val="00FD512C"/>
    <w:rsid w:val="00FE5465"/>
    <w:rsid w:val="00FF1943"/>
    <w:rsid w:val="00FF712A"/>
    <w:rsid w:val="00FF74BA"/>
    <w:rsid w:val="41AC2DC9"/>
    <w:rsid w:val="434A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6E"/>
    <w:pPr>
      <w:widowControl w:val="0"/>
      <w:jc w:val="both"/>
    </w:pPr>
    <w:rPr>
      <w:color w:val="FF0000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5656E"/>
    <w:pPr>
      <w:keepNext/>
      <w:spacing w:line="340" w:lineRule="exact"/>
      <w:outlineLvl w:val="0"/>
    </w:pPr>
    <w:rPr>
      <w:rFonts w:ascii="Times New Roman" w:eastAsia="宋体" w:hAnsi="Times New Roman" w:cs="Times New Roman"/>
      <w:b/>
      <w:bCs/>
      <w:color w:val="auto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668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qFormat/>
    <w:rsid w:val="0065656E"/>
    <w:pPr>
      <w:ind w:firstLineChars="100" w:firstLine="420"/>
    </w:pPr>
    <w:rPr>
      <w:rFonts w:ascii="Calibri" w:eastAsia="宋体" w:hAnsi="Calibri" w:cs="Times New Roman"/>
      <w:color w:val="auto"/>
      <w:szCs w:val="24"/>
    </w:rPr>
  </w:style>
  <w:style w:type="paragraph" w:styleId="a4">
    <w:name w:val="Body Text"/>
    <w:basedOn w:val="a"/>
    <w:link w:val="Char0"/>
    <w:unhideWhenUsed/>
    <w:qFormat/>
    <w:rsid w:val="0065656E"/>
    <w:pPr>
      <w:spacing w:after="120"/>
    </w:pPr>
  </w:style>
  <w:style w:type="paragraph" w:styleId="a5">
    <w:name w:val="annotation text"/>
    <w:basedOn w:val="a"/>
    <w:link w:val="Char1"/>
    <w:uiPriority w:val="99"/>
    <w:qFormat/>
    <w:rsid w:val="0065656E"/>
    <w:pPr>
      <w:jc w:val="left"/>
    </w:pPr>
    <w:rPr>
      <w:rFonts w:ascii="Calibri" w:eastAsia="宋体" w:hAnsi="Calibri" w:cs="Times New Roman"/>
      <w:color w:val="auto"/>
      <w:szCs w:val="24"/>
    </w:rPr>
  </w:style>
  <w:style w:type="paragraph" w:styleId="a6">
    <w:name w:val="Body Text Indent"/>
    <w:basedOn w:val="a"/>
    <w:link w:val="Char2"/>
    <w:uiPriority w:val="99"/>
    <w:semiHidden/>
    <w:unhideWhenUsed/>
    <w:rsid w:val="0065656E"/>
    <w:pPr>
      <w:spacing w:after="120"/>
      <w:ind w:leftChars="200" w:left="420"/>
    </w:pPr>
  </w:style>
  <w:style w:type="paragraph" w:styleId="a7">
    <w:name w:val="Plain Text"/>
    <w:basedOn w:val="a"/>
    <w:link w:val="Char3"/>
    <w:qFormat/>
    <w:rsid w:val="0065656E"/>
    <w:rPr>
      <w:rFonts w:ascii="宋体" w:eastAsia="宋体" w:hAnsi="Courier New" w:cs="Times New Roman"/>
      <w:color w:val="auto"/>
      <w:szCs w:val="20"/>
    </w:rPr>
  </w:style>
  <w:style w:type="paragraph" w:styleId="a8">
    <w:name w:val="Balloon Text"/>
    <w:basedOn w:val="a"/>
    <w:link w:val="Char4"/>
    <w:uiPriority w:val="99"/>
    <w:semiHidden/>
    <w:unhideWhenUsed/>
    <w:rsid w:val="0065656E"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rsid w:val="00656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First Indent 2"/>
    <w:basedOn w:val="a6"/>
    <w:link w:val="2Char0"/>
    <w:uiPriority w:val="99"/>
    <w:unhideWhenUsed/>
    <w:qFormat/>
    <w:rsid w:val="0065656E"/>
    <w:pPr>
      <w:spacing w:after="0" w:line="200" w:lineRule="exact"/>
      <w:ind w:leftChars="0" w:left="0" w:firstLineChars="200" w:firstLine="420"/>
    </w:pPr>
    <w:rPr>
      <w:rFonts w:ascii="宋体" w:eastAsia="宋体" w:hAnsi="Courier New" w:cs="Times New Roman"/>
      <w:color w:val="auto"/>
      <w:spacing w:val="-4"/>
      <w:sz w:val="18"/>
      <w:szCs w:val="20"/>
    </w:rPr>
  </w:style>
  <w:style w:type="paragraph" w:styleId="aa">
    <w:name w:val="header"/>
    <w:basedOn w:val="a"/>
    <w:link w:val="Char6"/>
    <w:uiPriority w:val="99"/>
    <w:semiHidden/>
    <w:unhideWhenUsed/>
    <w:rsid w:val="00656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656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uiPriority w:val="99"/>
    <w:qFormat/>
    <w:rsid w:val="0065656E"/>
    <w:rPr>
      <w:color w:val="0000FF"/>
      <w:u w:val="single"/>
    </w:rPr>
  </w:style>
  <w:style w:type="table" w:styleId="ad">
    <w:name w:val="Table Grid"/>
    <w:basedOn w:val="a1"/>
    <w:uiPriority w:val="39"/>
    <w:qFormat/>
    <w:rsid w:val="0065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6">
    <w:name w:val="页眉 Char"/>
    <w:basedOn w:val="a0"/>
    <w:link w:val="aa"/>
    <w:uiPriority w:val="99"/>
    <w:semiHidden/>
    <w:rsid w:val="0065656E"/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rsid w:val="0065656E"/>
    <w:rPr>
      <w:sz w:val="18"/>
      <w:szCs w:val="18"/>
    </w:rPr>
  </w:style>
  <w:style w:type="character" w:customStyle="1" w:styleId="main1">
    <w:name w:val="main1"/>
    <w:qFormat/>
    <w:rsid w:val="0065656E"/>
  </w:style>
  <w:style w:type="paragraph" w:customStyle="1" w:styleId="24">
    <w:name w:val="24"/>
    <w:basedOn w:val="a"/>
    <w:rsid w:val="00656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65656E"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正文文本缩进 Char"/>
    <w:basedOn w:val="a0"/>
    <w:link w:val="a6"/>
    <w:uiPriority w:val="99"/>
    <w:semiHidden/>
    <w:rsid w:val="0065656E"/>
    <w:rPr>
      <w:color w:val="FF0000"/>
    </w:rPr>
  </w:style>
  <w:style w:type="character" w:customStyle="1" w:styleId="2Char0">
    <w:name w:val="正文首行缩进 2 Char"/>
    <w:basedOn w:val="Char2"/>
    <w:link w:val="20"/>
    <w:uiPriority w:val="99"/>
    <w:qFormat/>
    <w:rsid w:val="0065656E"/>
    <w:rPr>
      <w:rFonts w:ascii="宋体" w:eastAsia="宋体" w:hAnsi="Courier New" w:cs="Times New Roman"/>
      <w:spacing w:val="-4"/>
      <w:sz w:val="18"/>
      <w:szCs w:val="20"/>
    </w:rPr>
  </w:style>
  <w:style w:type="character" w:customStyle="1" w:styleId="Char3">
    <w:name w:val="纯文本 Char"/>
    <w:basedOn w:val="a0"/>
    <w:link w:val="a7"/>
    <w:qFormat/>
    <w:rsid w:val="0065656E"/>
    <w:rPr>
      <w:rFonts w:ascii="宋体" w:eastAsia="宋体" w:hAnsi="Courier New" w:cs="Times New Roman"/>
      <w:szCs w:val="20"/>
    </w:rPr>
  </w:style>
  <w:style w:type="character" w:customStyle="1" w:styleId="1111Char">
    <w:name w:val="正文1111 Char"/>
    <w:link w:val="1111"/>
    <w:qFormat/>
    <w:rsid w:val="0065656E"/>
    <w:rPr>
      <w:rFonts w:ascii="宋体" w:hAnsi="宋体"/>
      <w:sz w:val="24"/>
      <w:szCs w:val="24"/>
    </w:rPr>
  </w:style>
  <w:style w:type="paragraph" w:customStyle="1" w:styleId="1111">
    <w:name w:val="正文1111"/>
    <w:link w:val="1111Char"/>
    <w:qFormat/>
    <w:rsid w:val="0065656E"/>
    <w:pPr>
      <w:spacing w:before="60" w:after="60" w:line="360" w:lineRule="auto"/>
      <w:ind w:firstLineChars="200" w:firstLine="480"/>
      <w:jc w:val="both"/>
    </w:pPr>
    <w:rPr>
      <w:rFonts w:ascii="宋体" w:hAnsi="宋体"/>
      <w:kern w:val="2"/>
      <w:sz w:val="24"/>
      <w:szCs w:val="24"/>
    </w:rPr>
  </w:style>
  <w:style w:type="paragraph" w:customStyle="1" w:styleId="ae">
    <w:name w:val="正文段"/>
    <w:basedOn w:val="a"/>
    <w:rsid w:val="0065656E"/>
    <w:pPr>
      <w:widowControl/>
      <w:snapToGrid w:val="0"/>
      <w:spacing w:afterLines="50"/>
      <w:ind w:firstLineChars="200" w:firstLine="200"/>
    </w:pPr>
    <w:rPr>
      <w:rFonts w:ascii="Times New Roman" w:eastAsia="宋体" w:hAnsi="Times New Roman" w:cs="Times New Roman"/>
      <w:color w:val="auto"/>
      <w:kern w:val="0"/>
      <w:sz w:val="24"/>
      <w:szCs w:val="20"/>
    </w:rPr>
  </w:style>
  <w:style w:type="character" w:customStyle="1" w:styleId="Char1">
    <w:name w:val="批注文字 Char"/>
    <w:basedOn w:val="a0"/>
    <w:link w:val="a5"/>
    <w:uiPriority w:val="99"/>
    <w:rsid w:val="0065656E"/>
    <w:rPr>
      <w:rFonts w:ascii="Calibri" w:eastAsia="宋体" w:hAnsi="Calibri" w:cs="Times New Roman"/>
      <w:szCs w:val="24"/>
    </w:rPr>
  </w:style>
  <w:style w:type="character" w:customStyle="1" w:styleId="Char4">
    <w:name w:val="批注框文本 Char"/>
    <w:basedOn w:val="a0"/>
    <w:link w:val="a8"/>
    <w:uiPriority w:val="99"/>
    <w:semiHidden/>
    <w:rsid w:val="0065656E"/>
    <w:rPr>
      <w:color w:val="FF0000"/>
      <w:sz w:val="18"/>
      <w:szCs w:val="18"/>
    </w:rPr>
  </w:style>
  <w:style w:type="paragraph" w:customStyle="1" w:styleId="af">
    <w:name w:val="章标题"/>
    <w:next w:val="a"/>
    <w:uiPriority w:val="99"/>
    <w:qFormat/>
    <w:rsid w:val="0065656E"/>
    <w:pPr>
      <w:spacing w:beforeLines="50" w:afterLines="50" w:line="336" w:lineRule="auto"/>
      <w:jc w:val="both"/>
      <w:outlineLvl w:val="1"/>
    </w:pPr>
    <w:rPr>
      <w:rFonts w:ascii="黑体" w:eastAsia="黑体" w:hAnsi="Times New Roman" w:cs="Times New Roman"/>
      <w:sz w:val="21"/>
      <w:szCs w:val="21"/>
    </w:rPr>
  </w:style>
  <w:style w:type="character" w:customStyle="1" w:styleId="Char0">
    <w:name w:val="正文文本 Char"/>
    <w:basedOn w:val="a0"/>
    <w:link w:val="a4"/>
    <w:uiPriority w:val="99"/>
    <w:semiHidden/>
    <w:rsid w:val="0065656E"/>
    <w:rPr>
      <w:color w:val="FF0000"/>
    </w:rPr>
  </w:style>
  <w:style w:type="character" w:customStyle="1" w:styleId="Char">
    <w:name w:val="正文首行缩进 Char"/>
    <w:basedOn w:val="Char0"/>
    <w:link w:val="a3"/>
    <w:rsid w:val="0065656E"/>
    <w:rPr>
      <w:rFonts w:ascii="Calibri" w:eastAsia="宋体" w:hAnsi="Calibri" w:cs="Times New Roman"/>
      <w:szCs w:val="24"/>
    </w:rPr>
  </w:style>
  <w:style w:type="character" w:customStyle="1" w:styleId="Bodytext1">
    <w:name w:val="Body text|1_"/>
    <w:basedOn w:val="a0"/>
    <w:link w:val="Bodytext10"/>
    <w:uiPriority w:val="99"/>
    <w:qFormat/>
    <w:locked/>
    <w:rsid w:val="009E633E"/>
    <w:rPr>
      <w:rFonts w:ascii="宋体" w:hAnsi="宋体" w:cs="Times New Roman"/>
      <w:lang w:val="zh-TW" w:eastAsia="zh-TW"/>
    </w:rPr>
  </w:style>
  <w:style w:type="paragraph" w:customStyle="1" w:styleId="Bodytext10">
    <w:name w:val="Body text|1"/>
    <w:basedOn w:val="a"/>
    <w:link w:val="Bodytext1"/>
    <w:uiPriority w:val="99"/>
    <w:qFormat/>
    <w:rsid w:val="009E633E"/>
    <w:pPr>
      <w:spacing w:line="420" w:lineRule="auto"/>
      <w:ind w:firstLine="400"/>
      <w:jc w:val="left"/>
    </w:pPr>
    <w:rPr>
      <w:rFonts w:ascii="宋体" w:hAnsi="宋体" w:cs="Times New Roman"/>
      <w:color w:val="auto"/>
      <w:kern w:val="0"/>
      <w:sz w:val="20"/>
      <w:szCs w:val="20"/>
      <w:lang w:val="zh-TW" w:eastAsia="zh-TW"/>
    </w:rPr>
  </w:style>
  <w:style w:type="character" w:customStyle="1" w:styleId="2Char">
    <w:name w:val="标题 2 Char"/>
    <w:basedOn w:val="a0"/>
    <w:link w:val="2"/>
    <w:uiPriority w:val="9"/>
    <w:semiHidden/>
    <w:rsid w:val="0096683F"/>
    <w:rPr>
      <w:rFonts w:asciiTheme="majorHAnsi" w:eastAsiaTheme="majorEastAsia" w:hAnsiTheme="majorHAnsi" w:cstheme="majorBidi"/>
      <w:b/>
      <w:bCs/>
      <w:color w:val="FF0000"/>
      <w:kern w:val="2"/>
      <w:sz w:val="32"/>
      <w:szCs w:val="32"/>
    </w:rPr>
  </w:style>
  <w:style w:type="character" w:styleId="af0">
    <w:name w:val="Strong"/>
    <w:basedOn w:val="a0"/>
    <w:uiPriority w:val="22"/>
    <w:qFormat/>
    <w:rsid w:val="0096683F"/>
    <w:rPr>
      <w:b/>
      <w:bCs/>
    </w:rPr>
  </w:style>
  <w:style w:type="paragraph" w:customStyle="1" w:styleId="5">
    <w:name w:val="正文_5"/>
    <w:qFormat/>
    <w:rsid w:val="004B4DF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B4DF5"/>
    <w:pPr>
      <w:ind w:firstLineChars="200" w:firstLine="420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2" w:space="0" w:color="CCCCCC"/>
            <w:right w:val="none" w:sz="0" w:space="0" w:color="auto"/>
          </w:divBdr>
        </w:div>
        <w:div w:id="1568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342</Words>
  <Characters>1953</Characters>
  <Application>Microsoft Office Word</Application>
  <DocSecurity>0</DocSecurity>
  <Lines>16</Lines>
  <Paragraphs>4</Paragraphs>
  <ScaleCrop>false</ScaleCrop>
  <Company>china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南宁市第七人民医院:南宁市第七人民医院</cp:lastModifiedBy>
  <cp:revision>246</cp:revision>
  <dcterms:created xsi:type="dcterms:W3CDTF">2023-07-27T03:37:00Z</dcterms:created>
  <dcterms:modified xsi:type="dcterms:W3CDTF">2023-09-04T01:54:00Z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